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89AE2" w14:textId="77777777" w:rsidR="00D32DC4" w:rsidRDefault="00D32DC4">
      <w:pPr>
        <w:tabs>
          <w:tab w:val="left" w:pos="8385"/>
        </w:tabs>
        <w:ind w:left="0" w:hanging="2"/>
        <w:rPr>
          <w:rFonts w:ascii="Arial" w:eastAsia="Arial" w:hAnsi="Arial" w:cs="Arial"/>
          <w:sz w:val="24"/>
          <w:szCs w:val="24"/>
        </w:rPr>
      </w:pPr>
      <w:bookmarkStart w:id="0" w:name="_heading=h.gjdgxs" w:colFirst="0" w:colLast="0"/>
      <w:bookmarkEnd w:id="0"/>
    </w:p>
    <w:p w14:paraId="079A8CB9" w14:textId="403C5B9A" w:rsidR="00D32DC4" w:rsidRDefault="00741A00" w:rsidP="00741A00">
      <w:pPr>
        <w:ind w:leftChars="0" w:left="0" w:firstLineChars="0" w:firstLine="0"/>
        <w:rPr>
          <w:rFonts w:ascii="Arial" w:eastAsia="Arial" w:hAnsi="Arial" w:cs="Arial"/>
          <w:sz w:val="24"/>
          <w:szCs w:val="24"/>
        </w:rPr>
      </w:pPr>
      <w:r>
        <w:rPr>
          <w:rFonts w:ascii="Arial" w:eastAsia="Arial" w:hAnsi="Arial" w:cs="Arial"/>
          <w:sz w:val="24"/>
          <w:szCs w:val="24"/>
        </w:rPr>
        <w:t xml:space="preserve"> </w:t>
      </w:r>
    </w:p>
    <w:p w14:paraId="4F1546A9" w14:textId="77777777" w:rsidR="00D32DC4" w:rsidRDefault="00D32DC4">
      <w:pPr>
        <w:ind w:left="0" w:hanging="2"/>
        <w:rPr>
          <w:rFonts w:ascii="Arial" w:eastAsia="Arial" w:hAnsi="Arial" w:cs="Arial"/>
          <w:sz w:val="24"/>
          <w:szCs w:val="24"/>
        </w:rPr>
      </w:pPr>
    </w:p>
    <w:p w14:paraId="5F235A50" w14:textId="77777777" w:rsidR="00D32DC4" w:rsidRDefault="00D32DC4">
      <w:pPr>
        <w:ind w:left="0" w:hanging="2"/>
        <w:rPr>
          <w:rFonts w:ascii="Arial" w:eastAsia="Arial" w:hAnsi="Arial" w:cs="Arial"/>
        </w:rPr>
      </w:pPr>
    </w:p>
    <w:tbl>
      <w:tblPr>
        <w:tblStyle w:val="a"/>
        <w:tblW w:w="15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9"/>
        <w:gridCol w:w="1523"/>
        <w:gridCol w:w="7445"/>
        <w:gridCol w:w="2703"/>
        <w:gridCol w:w="1019"/>
      </w:tblGrid>
      <w:tr w:rsidR="00D32DC4" w:rsidRPr="00CF706E" w14:paraId="7B74BEA7" w14:textId="77777777">
        <w:trPr>
          <w:trHeight w:val="763"/>
          <w:tblHeader/>
        </w:trPr>
        <w:tc>
          <w:tcPr>
            <w:tcW w:w="2329" w:type="dxa"/>
          </w:tcPr>
          <w:p w14:paraId="6A4C9C3B"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HAZARD</w:t>
            </w:r>
          </w:p>
        </w:tc>
        <w:tc>
          <w:tcPr>
            <w:tcW w:w="1523" w:type="dxa"/>
          </w:tcPr>
          <w:p w14:paraId="1812763A"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WHO IS AT RISK?</w:t>
            </w:r>
          </w:p>
        </w:tc>
        <w:tc>
          <w:tcPr>
            <w:tcW w:w="7445" w:type="dxa"/>
          </w:tcPr>
          <w:p w14:paraId="174E4D0A"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CONTROL MEASURES</w:t>
            </w:r>
          </w:p>
        </w:tc>
        <w:tc>
          <w:tcPr>
            <w:tcW w:w="2703" w:type="dxa"/>
          </w:tcPr>
          <w:p w14:paraId="31EE346D"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WHAT FURTHER ACTION IS NEEDED?</w:t>
            </w:r>
          </w:p>
          <w:p w14:paraId="1A5E117E"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c>
          <w:tcPr>
            <w:tcW w:w="1019" w:type="dxa"/>
          </w:tcPr>
          <w:p w14:paraId="25D1C4B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TICK IF ALL IN PLACE</w:t>
            </w:r>
          </w:p>
        </w:tc>
      </w:tr>
      <w:tr w:rsidR="00D32DC4" w:rsidRPr="00CF706E" w14:paraId="20F01B5A" w14:textId="77777777">
        <w:trPr>
          <w:trHeight w:val="820"/>
        </w:trPr>
        <w:tc>
          <w:tcPr>
            <w:tcW w:w="2329" w:type="dxa"/>
          </w:tcPr>
          <w:p w14:paraId="48C2F784"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Extreme weather, cold or sun/heat injury</w:t>
            </w:r>
          </w:p>
        </w:tc>
        <w:tc>
          <w:tcPr>
            <w:tcW w:w="1523" w:type="dxa"/>
          </w:tcPr>
          <w:p w14:paraId="287D27DE" w14:textId="454935EC" w:rsidR="00D32DC4" w:rsidRPr="00CF706E" w:rsidRDefault="00CF706E" w:rsidP="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646F3E19" w14:textId="0BE97A55" w:rsidR="00D32DC4" w:rsidRPr="00CF706E" w:rsidRDefault="00000000" w:rsidP="00CF706E">
            <w:pPr>
              <w:pStyle w:val="ListParagraph"/>
              <w:numPr>
                <w:ilvl w:val="0"/>
                <w:numId w:val="12"/>
              </w:numPr>
              <w:ind w:leftChars="0" w:firstLineChars="0"/>
              <w:rPr>
                <w:rFonts w:ascii="Arial" w:eastAsia="Arial" w:hAnsi="Arial" w:cs="Arial"/>
                <w:sz w:val="24"/>
                <w:szCs w:val="24"/>
              </w:rPr>
            </w:pPr>
            <w:r w:rsidRPr="00CF706E">
              <w:rPr>
                <w:rFonts w:ascii="Arial" w:eastAsia="Arial" w:hAnsi="Arial" w:cs="Arial"/>
                <w:sz w:val="24"/>
                <w:szCs w:val="24"/>
              </w:rPr>
              <w:t xml:space="preserve">Seasonal (usually April – October) activity, consideration of forecast and amendment of </w:t>
            </w:r>
            <w:r w:rsidR="00CF706E" w:rsidRPr="00CF706E">
              <w:rPr>
                <w:rFonts w:ascii="Arial" w:eastAsia="Arial" w:hAnsi="Arial" w:cs="Arial"/>
                <w:sz w:val="24"/>
                <w:szCs w:val="24"/>
              </w:rPr>
              <w:t>plans,</w:t>
            </w:r>
            <w:r w:rsidRPr="00CF706E">
              <w:rPr>
                <w:rFonts w:ascii="Arial" w:eastAsia="Arial" w:hAnsi="Arial" w:cs="Arial"/>
                <w:sz w:val="24"/>
                <w:szCs w:val="24"/>
              </w:rPr>
              <w:t xml:space="preserve"> if necessary, use of suitable clothing and equipment, dry spare clothing and emergency equipment.</w:t>
            </w:r>
          </w:p>
          <w:p w14:paraId="1AAE25BE" w14:textId="77777777" w:rsidR="00D32DC4" w:rsidRPr="00CF706E" w:rsidRDefault="00000000" w:rsidP="00CF706E">
            <w:pPr>
              <w:pStyle w:val="ListParagraph"/>
              <w:numPr>
                <w:ilvl w:val="0"/>
                <w:numId w:val="12"/>
              </w:numPr>
              <w:ind w:leftChars="0" w:firstLineChars="0"/>
              <w:rPr>
                <w:rFonts w:ascii="Arial" w:eastAsia="Arial" w:hAnsi="Arial" w:cs="Arial"/>
                <w:sz w:val="24"/>
                <w:szCs w:val="24"/>
              </w:rPr>
            </w:pPr>
            <w:r w:rsidRPr="00CF706E">
              <w:rPr>
                <w:rFonts w:ascii="Arial" w:eastAsia="Arial" w:hAnsi="Arial" w:cs="Arial"/>
                <w:sz w:val="24"/>
                <w:szCs w:val="24"/>
              </w:rPr>
              <w:t>Daily weather forecast obtained; route amended if needed or if extreme weather activity postponed/cancelled.</w:t>
            </w:r>
          </w:p>
          <w:p w14:paraId="25EAA9A4" w14:textId="1706D756" w:rsidR="00D32DC4" w:rsidRPr="00CF706E" w:rsidRDefault="00000000" w:rsidP="00CF706E">
            <w:pPr>
              <w:pStyle w:val="ListParagraph"/>
              <w:numPr>
                <w:ilvl w:val="0"/>
                <w:numId w:val="12"/>
              </w:numPr>
              <w:ind w:leftChars="0" w:firstLineChars="0"/>
              <w:rPr>
                <w:rFonts w:ascii="Arial" w:eastAsia="Arial" w:hAnsi="Arial" w:cs="Arial"/>
                <w:sz w:val="24"/>
                <w:szCs w:val="24"/>
              </w:rPr>
            </w:pPr>
            <w:r w:rsidRPr="00CF706E">
              <w:rPr>
                <w:rFonts w:ascii="Arial" w:eastAsia="Arial" w:hAnsi="Arial" w:cs="Arial"/>
                <w:sz w:val="24"/>
                <w:szCs w:val="24"/>
              </w:rPr>
              <w:t>All participants have suitable footwear, clothing and equipment (including food) to match expected conditions; suitable kit–check before departure.</w:t>
            </w:r>
          </w:p>
          <w:p w14:paraId="367AB439" w14:textId="25E4A636" w:rsidR="00D32DC4" w:rsidRPr="00CF706E" w:rsidRDefault="00CF706E" w:rsidP="00CF706E">
            <w:pPr>
              <w:pStyle w:val="ListParagraph"/>
              <w:numPr>
                <w:ilvl w:val="0"/>
                <w:numId w:val="12"/>
              </w:numPr>
              <w:ind w:leftChars="0" w:firstLineChars="0"/>
              <w:rPr>
                <w:rFonts w:ascii="Arial" w:eastAsia="Arial" w:hAnsi="Arial" w:cs="Arial"/>
                <w:sz w:val="24"/>
                <w:szCs w:val="24"/>
              </w:rPr>
            </w:pPr>
            <w:r>
              <w:rPr>
                <w:rFonts w:ascii="Arial" w:eastAsia="Arial" w:hAnsi="Arial" w:cs="Arial"/>
                <w:sz w:val="24"/>
                <w:szCs w:val="24"/>
              </w:rPr>
              <w:t>Leaders and young people</w:t>
            </w:r>
            <w:r w:rsidR="00000000" w:rsidRPr="00CF706E">
              <w:rPr>
                <w:rFonts w:ascii="Arial" w:eastAsia="Arial" w:hAnsi="Arial" w:cs="Arial"/>
                <w:sz w:val="24"/>
                <w:szCs w:val="24"/>
              </w:rPr>
              <w:t xml:space="preserve"> to monitor each other especially in extreme weather. Particularly important when walking with hoods up, which will conceal individual’s condition </w:t>
            </w:r>
          </w:p>
        </w:tc>
        <w:tc>
          <w:tcPr>
            <w:tcW w:w="2703" w:type="dxa"/>
          </w:tcPr>
          <w:p w14:paraId="1C60B8AA" w14:textId="77777777" w:rsidR="00D32DC4" w:rsidRPr="00CF706E" w:rsidRDefault="00D32DC4">
            <w:pPr>
              <w:ind w:left="0" w:hanging="2"/>
              <w:rPr>
                <w:rFonts w:ascii="Arial" w:eastAsia="Arial" w:hAnsi="Arial" w:cs="Arial"/>
                <w:sz w:val="24"/>
                <w:szCs w:val="24"/>
              </w:rPr>
            </w:pPr>
          </w:p>
        </w:tc>
        <w:tc>
          <w:tcPr>
            <w:tcW w:w="1019" w:type="dxa"/>
          </w:tcPr>
          <w:p w14:paraId="45990FF3" w14:textId="77777777" w:rsidR="00D32DC4" w:rsidRPr="00CF706E" w:rsidRDefault="00D32DC4">
            <w:pPr>
              <w:ind w:left="0" w:hanging="2"/>
              <w:rPr>
                <w:rFonts w:ascii="Arial" w:eastAsia="Arial" w:hAnsi="Arial" w:cs="Arial"/>
                <w:sz w:val="24"/>
                <w:szCs w:val="24"/>
              </w:rPr>
            </w:pPr>
          </w:p>
          <w:p w14:paraId="1C05ADFA"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18B82B15" w14:textId="77777777">
        <w:trPr>
          <w:trHeight w:val="820"/>
        </w:trPr>
        <w:tc>
          <w:tcPr>
            <w:tcW w:w="2329" w:type="dxa"/>
          </w:tcPr>
          <w:p w14:paraId="365602C5"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 xml:space="preserve">High temperatures/hot weather, high U.V: Sun Burn/ Skin Cancer;  Heat exhaustion; Heat stroke, hyperthermia </w:t>
            </w:r>
          </w:p>
        </w:tc>
        <w:tc>
          <w:tcPr>
            <w:tcW w:w="1523" w:type="dxa"/>
          </w:tcPr>
          <w:p w14:paraId="1CB50673" w14:textId="410035A6"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67C53D2C" w14:textId="375E3D9D" w:rsidR="00D32DC4" w:rsidRPr="00CF706E" w:rsidRDefault="00CF706E" w:rsidP="00CF706E">
            <w:pPr>
              <w:pStyle w:val="ListParagraph"/>
              <w:numPr>
                <w:ilvl w:val="0"/>
                <w:numId w:val="13"/>
              </w:numPr>
              <w:ind w:leftChars="0" w:firstLineChars="0"/>
              <w:rPr>
                <w:rFonts w:ascii="Arial" w:eastAsia="Arial" w:hAnsi="Arial" w:cs="Arial"/>
                <w:sz w:val="24"/>
                <w:szCs w:val="24"/>
              </w:rPr>
            </w:pPr>
            <w:r>
              <w:rPr>
                <w:rFonts w:ascii="Arial" w:eastAsia="Arial" w:hAnsi="Arial" w:cs="Arial"/>
                <w:sz w:val="24"/>
                <w:szCs w:val="24"/>
              </w:rPr>
              <w:t>Young people</w:t>
            </w:r>
            <w:r w:rsidR="00000000" w:rsidRPr="00CF706E">
              <w:rPr>
                <w:rFonts w:ascii="Arial" w:eastAsia="Arial" w:hAnsi="Arial" w:cs="Arial"/>
                <w:sz w:val="24"/>
                <w:szCs w:val="24"/>
              </w:rPr>
              <w:t xml:space="preserve"> should be encouraged to apply sunscreen, with a suitable sun protection factor (SPF30 recommended by British Association of Dermatologists). </w:t>
            </w:r>
          </w:p>
          <w:p w14:paraId="14C8A132" w14:textId="77777777" w:rsidR="00D32DC4" w:rsidRPr="00CF706E" w:rsidRDefault="00000000" w:rsidP="00CF706E">
            <w:pPr>
              <w:pStyle w:val="ListParagraph"/>
              <w:numPr>
                <w:ilvl w:val="0"/>
                <w:numId w:val="13"/>
              </w:numPr>
              <w:ind w:leftChars="0" w:firstLineChars="0"/>
              <w:rPr>
                <w:rFonts w:ascii="Arial" w:eastAsia="Arial" w:hAnsi="Arial" w:cs="Arial"/>
                <w:sz w:val="24"/>
                <w:szCs w:val="24"/>
              </w:rPr>
            </w:pPr>
            <w:r w:rsidRPr="00CF706E">
              <w:rPr>
                <w:rFonts w:ascii="Arial" w:eastAsia="Arial" w:hAnsi="Arial" w:cs="Arial"/>
                <w:sz w:val="24"/>
                <w:szCs w:val="24"/>
              </w:rPr>
              <w:t xml:space="preserve">Sunscreen should be reapplied regularly and carefully during the day particularly after perspiring, or towelling (85 percent of a product can be removed by towel drying).  </w:t>
            </w:r>
          </w:p>
          <w:p w14:paraId="6FDCB754" w14:textId="77777777" w:rsidR="00D32DC4" w:rsidRPr="00CF706E" w:rsidRDefault="00000000" w:rsidP="00CF706E">
            <w:pPr>
              <w:pStyle w:val="ListParagraph"/>
              <w:numPr>
                <w:ilvl w:val="0"/>
                <w:numId w:val="13"/>
              </w:numPr>
              <w:ind w:leftChars="0" w:firstLineChars="0"/>
              <w:rPr>
                <w:rFonts w:ascii="Arial" w:eastAsia="Arial" w:hAnsi="Arial" w:cs="Arial"/>
                <w:sz w:val="24"/>
                <w:szCs w:val="24"/>
              </w:rPr>
            </w:pPr>
            <w:r w:rsidRPr="00CF706E">
              <w:rPr>
                <w:rFonts w:ascii="Arial" w:eastAsia="Arial" w:hAnsi="Arial" w:cs="Arial"/>
                <w:sz w:val="24"/>
                <w:szCs w:val="24"/>
              </w:rPr>
              <w:t xml:space="preserve">Reliance on ‘once a day sun cream’ should be avoided and should be reapplied as with </w:t>
            </w:r>
            <w:proofErr w:type="gramStart"/>
            <w:r w:rsidRPr="00CF706E">
              <w:rPr>
                <w:rFonts w:ascii="Arial" w:eastAsia="Arial" w:hAnsi="Arial" w:cs="Arial"/>
                <w:sz w:val="24"/>
                <w:szCs w:val="24"/>
              </w:rPr>
              <w:t>other</w:t>
            </w:r>
            <w:proofErr w:type="gramEnd"/>
            <w:r w:rsidRPr="00CF706E">
              <w:rPr>
                <w:rFonts w:ascii="Arial" w:eastAsia="Arial" w:hAnsi="Arial" w:cs="Arial"/>
                <w:sz w:val="24"/>
                <w:szCs w:val="24"/>
              </w:rPr>
              <w:t xml:space="preserve"> sunscreen.</w:t>
            </w:r>
          </w:p>
          <w:p w14:paraId="01720C41" w14:textId="77777777" w:rsidR="00D32DC4" w:rsidRPr="00CF706E" w:rsidRDefault="00000000" w:rsidP="00CF706E">
            <w:pPr>
              <w:pStyle w:val="ListParagraph"/>
              <w:numPr>
                <w:ilvl w:val="0"/>
                <w:numId w:val="13"/>
              </w:numPr>
              <w:ind w:leftChars="0" w:firstLineChars="0"/>
              <w:rPr>
                <w:rFonts w:ascii="Arial" w:eastAsia="Arial" w:hAnsi="Arial" w:cs="Arial"/>
                <w:sz w:val="24"/>
                <w:szCs w:val="24"/>
              </w:rPr>
            </w:pPr>
            <w:r w:rsidRPr="00CF706E">
              <w:rPr>
                <w:rFonts w:ascii="Arial" w:eastAsia="Arial" w:hAnsi="Arial" w:cs="Arial"/>
                <w:sz w:val="24"/>
                <w:szCs w:val="24"/>
              </w:rPr>
              <w:t>Sunscreens should not be used as an alternative to clothing and shade, rather they offer additional protection.</w:t>
            </w:r>
          </w:p>
          <w:p w14:paraId="0F4CBB1C" w14:textId="4ED016AD" w:rsidR="00D32DC4" w:rsidRPr="00CF706E" w:rsidRDefault="00CF706E" w:rsidP="00CF706E">
            <w:pPr>
              <w:pStyle w:val="ListParagraph"/>
              <w:numPr>
                <w:ilvl w:val="0"/>
                <w:numId w:val="13"/>
              </w:numPr>
              <w:ind w:leftChars="0" w:firstLineChars="0"/>
              <w:rPr>
                <w:rFonts w:ascii="Arial" w:eastAsia="Arial" w:hAnsi="Arial" w:cs="Arial"/>
                <w:sz w:val="24"/>
                <w:szCs w:val="24"/>
              </w:rPr>
            </w:pPr>
            <w:r>
              <w:rPr>
                <w:rFonts w:ascii="Arial" w:eastAsia="Arial" w:hAnsi="Arial" w:cs="Arial"/>
                <w:sz w:val="24"/>
                <w:szCs w:val="24"/>
              </w:rPr>
              <w:t>Young people</w:t>
            </w:r>
            <w:r w:rsidR="00000000" w:rsidRPr="00CF706E">
              <w:rPr>
                <w:rFonts w:ascii="Arial" w:eastAsia="Arial" w:hAnsi="Arial" w:cs="Arial"/>
                <w:sz w:val="24"/>
                <w:szCs w:val="24"/>
              </w:rPr>
              <w:t xml:space="preserve"> to be advised to wear hats, shirts/t-shirts with collar and to apply sun cream regularly, (vest tops are to be avoided).  </w:t>
            </w:r>
            <w:r>
              <w:rPr>
                <w:rFonts w:ascii="Arial" w:eastAsia="Arial" w:hAnsi="Arial" w:cs="Arial"/>
                <w:sz w:val="24"/>
                <w:szCs w:val="24"/>
              </w:rPr>
              <w:t>Leaders</w:t>
            </w:r>
            <w:r w:rsidR="00000000" w:rsidRPr="00CF706E">
              <w:rPr>
                <w:rFonts w:ascii="Arial" w:eastAsia="Arial" w:hAnsi="Arial" w:cs="Arial"/>
                <w:sz w:val="24"/>
                <w:szCs w:val="24"/>
              </w:rPr>
              <w:t xml:space="preserve"> should consider removing individuals, on the grounds of safety, that do not follow this advice. </w:t>
            </w:r>
          </w:p>
          <w:p w14:paraId="0DB2DC12" w14:textId="4DC19963" w:rsidR="00D32DC4" w:rsidRPr="00CF706E" w:rsidRDefault="00CF706E" w:rsidP="00CF706E">
            <w:pPr>
              <w:pStyle w:val="ListParagraph"/>
              <w:numPr>
                <w:ilvl w:val="0"/>
                <w:numId w:val="13"/>
              </w:numPr>
              <w:ind w:leftChars="0" w:firstLineChars="0"/>
              <w:rPr>
                <w:rFonts w:ascii="Arial" w:eastAsia="Arial" w:hAnsi="Arial" w:cs="Arial"/>
                <w:sz w:val="24"/>
                <w:szCs w:val="24"/>
              </w:rPr>
            </w:pPr>
            <w:r>
              <w:rPr>
                <w:rFonts w:ascii="Arial" w:eastAsia="Arial" w:hAnsi="Arial" w:cs="Arial"/>
                <w:sz w:val="24"/>
                <w:szCs w:val="24"/>
              </w:rPr>
              <w:t>Young people</w:t>
            </w:r>
            <w:r w:rsidR="00000000" w:rsidRPr="00CF706E">
              <w:rPr>
                <w:rFonts w:ascii="Arial" w:eastAsia="Arial" w:hAnsi="Arial" w:cs="Arial"/>
                <w:sz w:val="24"/>
                <w:szCs w:val="24"/>
              </w:rPr>
              <w:t xml:space="preserve"> to be regularly hydrated i.e. staff meeting at regular points with water supplies</w:t>
            </w:r>
          </w:p>
          <w:p w14:paraId="21B154AD" w14:textId="657323A0" w:rsidR="00D32DC4" w:rsidRPr="00CF706E" w:rsidRDefault="00DC1E19" w:rsidP="00CF706E">
            <w:pPr>
              <w:pStyle w:val="ListParagraph"/>
              <w:numPr>
                <w:ilvl w:val="0"/>
                <w:numId w:val="13"/>
              </w:numPr>
              <w:ind w:leftChars="0" w:firstLineChars="0"/>
              <w:rPr>
                <w:rFonts w:ascii="Arial" w:eastAsia="Arial" w:hAnsi="Arial" w:cs="Arial"/>
                <w:sz w:val="24"/>
                <w:szCs w:val="24"/>
              </w:rPr>
            </w:pPr>
            <w:r>
              <w:rPr>
                <w:rFonts w:ascii="Arial" w:eastAsia="Arial" w:hAnsi="Arial" w:cs="Arial"/>
                <w:sz w:val="24"/>
                <w:szCs w:val="24"/>
              </w:rPr>
              <w:lastRenderedPageBreak/>
              <w:t>Leaders</w:t>
            </w:r>
            <w:r w:rsidR="00000000" w:rsidRPr="00CF706E">
              <w:rPr>
                <w:rFonts w:ascii="Arial" w:eastAsia="Arial" w:hAnsi="Arial" w:cs="Arial"/>
                <w:sz w:val="24"/>
                <w:szCs w:val="24"/>
              </w:rPr>
              <w:t xml:space="preserve"> to carry spare water and meet with groups more regularly to provide additional water.</w:t>
            </w:r>
          </w:p>
          <w:p w14:paraId="2B0A4089" w14:textId="77777777" w:rsidR="00D32DC4" w:rsidRPr="00CF706E" w:rsidRDefault="00000000" w:rsidP="00CF706E">
            <w:pPr>
              <w:pStyle w:val="ListParagraph"/>
              <w:numPr>
                <w:ilvl w:val="0"/>
                <w:numId w:val="13"/>
              </w:numPr>
              <w:ind w:leftChars="0" w:firstLineChars="0"/>
              <w:rPr>
                <w:rFonts w:ascii="Arial" w:eastAsia="Arial" w:hAnsi="Arial" w:cs="Arial"/>
                <w:sz w:val="24"/>
                <w:szCs w:val="24"/>
              </w:rPr>
            </w:pPr>
            <w:r w:rsidRPr="00CF706E">
              <w:rPr>
                <w:rFonts w:ascii="Arial" w:eastAsia="Arial" w:hAnsi="Arial" w:cs="Arial"/>
                <w:sz w:val="24"/>
                <w:szCs w:val="24"/>
              </w:rPr>
              <w:t>If required, on an individual basis, group equipment to be removed as appropriate to allow for more water to be carried or to lighten the load.</w:t>
            </w:r>
          </w:p>
          <w:p w14:paraId="435A9522" w14:textId="77777777" w:rsidR="00D32DC4" w:rsidRPr="00CF706E" w:rsidRDefault="00000000" w:rsidP="00CF706E">
            <w:pPr>
              <w:pStyle w:val="ListParagraph"/>
              <w:numPr>
                <w:ilvl w:val="0"/>
                <w:numId w:val="13"/>
              </w:numPr>
              <w:ind w:leftChars="0" w:firstLineChars="0"/>
              <w:rPr>
                <w:rFonts w:ascii="Arial" w:eastAsia="Arial" w:hAnsi="Arial" w:cs="Arial"/>
                <w:sz w:val="24"/>
                <w:szCs w:val="24"/>
              </w:rPr>
            </w:pPr>
            <w:r w:rsidRPr="00CF706E">
              <w:rPr>
                <w:rFonts w:ascii="Arial" w:eastAsia="Arial" w:hAnsi="Arial" w:cs="Arial"/>
                <w:sz w:val="24"/>
                <w:szCs w:val="24"/>
              </w:rPr>
              <w:t>Potential altering of routes so that ascent is reduced, increased travel through wooded areas for shade, increased proximity to water supplies/meeting points with staff.</w:t>
            </w:r>
          </w:p>
          <w:p w14:paraId="051814E1" w14:textId="2D9484E9" w:rsidR="00D32DC4" w:rsidRPr="00CF706E" w:rsidRDefault="00000000" w:rsidP="00CF706E">
            <w:pPr>
              <w:pStyle w:val="ListParagraph"/>
              <w:numPr>
                <w:ilvl w:val="0"/>
                <w:numId w:val="13"/>
              </w:numPr>
              <w:ind w:leftChars="0" w:firstLineChars="0"/>
              <w:rPr>
                <w:rFonts w:ascii="Arial" w:eastAsia="Arial" w:hAnsi="Arial" w:cs="Arial"/>
                <w:sz w:val="24"/>
                <w:szCs w:val="24"/>
              </w:rPr>
            </w:pPr>
            <w:r w:rsidRPr="00CF706E">
              <w:rPr>
                <w:rFonts w:ascii="Arial" w:eastAsia="Arial" w:hAnsi="Arial" w:cs="Arial"/>
                <w:sz w:val="24"/>
                <w:szCs w:val="24"/>
              </w:rPr>
              <w:t xml:space="preserve">Emphasise the need for </w:t>
            </w:r>
            <w:r w:rsidR="00DC1E19">
              <w:rPr>
                <w:rFonts w:ascii="Arial" w:eastAsia="Arial" w:hAnsi="Arial" w:cs="Arial"/>
                <w:sz w:val="24"/>
                <w:szCs w:val="24"/>
              </w:rPr>
              <w:t>young people</w:t>
            </w:r>
            <w:r w:rsidRPr="00CF706E">
              <w:rPr>
                <w:rFonts w:ascii="Arial" w:eastAsia="Arial" w:hAnsi="Arial" w:cs="Arial"/>
                <w:sz w:val="24"/>
                <w:szCs w:val="24"/>
              </w:rPr>
              <w:t xml:space="preserve"> to ‘visit the toilet’ and to not be embarrassed about doing so in the outdoors (in an appropriate manner) so that they are more likely to consume liquid rather than not consuming liquid because they don’t want to ‘visit the toilet’ whilst out walking. Alternatively, routes to be amended so that they pass through settlements with public toilets.</w:t>
            </w:r>
          </w:p>
          <w:p w14:paraId="07E5BD87" w14:textId="77777777" w:rsidR="00D32DC4" w:rsidRPr="00CF706E" w:rsidRDefault="00D32DC4">
            <w:pPr>
              <w:ind w:left="0" w:hanging="2"/>
              <w:rPr>
                <w:rFonts w:ascii="Arial" w:eastAsia="Arial" w:hAnsi="Arial" w:cs="Arial"/>
                <w:sz w:val="24"/>
                <w:szCs w:val="24"/>
              </w:rPr>
            </w:pPr>
          </w:p>
        </w:tc>
        <w:tc>
          <w:tcPr>
            <w:tcW w:w="2703" w:type="dxa"/>
          </w:tcPr>
          <w:p w14:paraId="13A4A9F4" w14:textId="77777777" w:rsidR="00D32DC4" w:rsidRPr="00CF706E" w:rsidRDefault="00D32DC4">
            <w:pPr>
              <w:ind w:left="0" w:hanging="2"/>
              <w:rPr>
                <w:rFonts w:ascii="Arial" w:eastAsia="Arial" w:hAnsi="Arial" w:cs="Arial"/>
                <w:sz w:val="24"/>
                <w:szCs w:val="24"/>
              </w:rPr>
            </w:pPr>
          </w:p>
        </w:tc>
        <w:tc>
          <w:tcPr>
            <w:tcW w:w="1019" w:type="dxa"/>
          </w:tcPr>
          <w:p w14:paraId="2F18BB2D" w14:textId="77777777" w:rsidR="00D32DC4" w:rsidRPr="00CF706E" w:rsidRDefault="00D32DC4">
            <w:pPr>
              <w:ind w:left="0" w:hanging="2"/>
              <w:rPr>
                <w:rFonts w:ascii="Arial" w:eastAsia="Arial" w:hAnsi="Arial" w:cs="Arial"/>
                <w:sz w:val="24"/>
                <w:szCs w:val="24"/>
              </w:rPr>
            </w:pPr>
          </w:p>
          <w:p w14:paraId="62D17667"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6664C03A" w14:textId="77777777">
        <w:trPr>
          <w:trHeight w:val="820"/>
        </w:trPr>
        <w:tc>
          <w:tcPr>
            <w:tcW w:w="2329" w:type="dxa"/>
          </w:tcPr>
          <w:p w14:paraId="632D02A8"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 xml:space="preserve">Special needs of specific participants – medical, behavioural </w:t>
            </w:r>
          </w:p>
        </w:tc>
        <w:tc>
          <w:tcPr>
            <w:tcW w:w="1523" w:type="dxa"/>
          </w:tcPr>
          <w:p w14:paraId="50CBC2E5" w14:textId="54BA0179" w:rsidR="00D32DC4" w:rsidRPr="00CF706E" w:rsidRDefault="00DC1E19">
            <w:pPr>
              <w:ind w:left="0" w:hanging="2"/>
              <w:rPr>
                <w:rFonts w:ascii="Arial" w:eastAsia="Arial" w:hAnsi="Arial" w:cs="Arial"/>
                <w:sz w:val="24"/>
                <w:szCs w:val="24"/>
              </w:rPr>
            </w:pPr>
            <w:r>
              <w:rPr>
                <w:rFonts w:ascii="Arial" w:eastAsia="Arial" w:hAnsi="Arial" w:cs="Arial"/>
                <w:sz w:val="24"/>
                <w:szCs w:val="24"/>
              </w:rPr>
              <w:t>Young people</w:t>
            </w:r>
          </w:p>
          <w:p w14:paraId="34009931" w14:textId="77777777" w:rsidR="00D32DC4" w:rsidRPr="00CF706E" w:rsidRDefault="00D32DC4">
            <w:pPr>
              <w:ind w:left="0" w:hanging="2"/>
              <w:rPr>
                <w:rFonts w:ascii="Arial" w:eastAsia="Arial" w:hAnsi="Arial" w:cs="Arial"/>
                <w:sz w:val="24"/>
                <w:szCs w:val="24"/>
              </w:rPr>
            </w:pPr>
          </w:p>
          <w:p w14:paraId="1601CA04" w14:textId="77777777" w:rsidR="00D32DC4" w:rsidRPr="00CF706E" w:rsidRDefault="00D32DC4">
            <w:pPr>
              <w:ind w:left="0" w:hanging="2"/>
              <w:rPr>
                <w:rFonts w:ascii="Arial" w:eastAsia="Arial" w:hAnsi="Arial" w:cs="Arial"/>
                <w:sz w:val="24"/>
                <w:szCs w:val="24"/>
              </w:rPr>
            </w:pPr>
          </w:p>
          <w:p w14:paraId="5DAFAD6E" w14:textId="77777777" w:rsidR="00D32DC4" w:rsidRPr="00CF706E" w:rsidRDefault="00D32DC4">
            <w:pPr>
              <w:ind w:left="0" w:hanging="2"/>
              <w:rPr>
                <w:rFonts w:ascii="Arial" w:eastAsia="Arial" w:hAnsi="Arial" w:cs="Arial"/>
                <w:sz w:val="24"/>
                <w:szCs w:val="24"/>
              </w:rPr>
            </w:pPr>
          </w:p>
        </w:tc>
        <w:tc>
          <w:tcPr>
            <w:tcW w:w="7445" w:type="dxa"/>
          </w:tcPr>
          <w:p w14:paraId="379D34B8" w14:textId="77777777" w:rsidR="00D32DC4" w:rsidRPr="00DC1E19" w:rsidRDefault="00000000" w:rsidP="00DC1E19">
            <w:pPr>
              <w:pStyle w:val="ListParagraph"/>
              <w:numPr>
                <w:ilvl w:val="0"/>
                <w:numId w:val="15"/>
              </w:numPr>
              <w:ind w:leftChars="0" w:firstLineChars="0"/>
              <w:rPr>
                <w:rFonts w:ascii="Arial" w:eastAsia="Arial" w:hAnsi="Arial" w:cs="Arial"/>
                <w:sz w:val="24"/>
                <w:szCs w:val="24"/>
              </w:rPr>
            </w:pPr>
            <w:r w:rsidRPr="00DC1E19">
              <w:rPr>
                <w:rFonts w:ascii="Arial" w:eastAsia="Arial" w:hAnsi="Arial" w:cs="Arial"/>
                <w:sz w:val="24"/>
                <w:szCs w:val="24"/>
              </w:rPr>
              <w:t>Obtain information from parents</w:t>
            </w:r>
          </w:p>
          <w:p w14:paraId="24FC55EE" w14:textId="6EE80CDE" w:rsidR="00D32DC4" w:rsidRPr="00DC1E19" w:rsidRDefault="00000000" w:rsidP="00DC1E19">
            <w:pPr>
              <w:pStyle w:val="ListParagraph"/>
              <w:numPr>
                <w:ilvl w:val="0"/>
                <w:numId w:val="15"/>
              </w:numPr>
              <w:ind w:leftChars="0" w:firstLineChars="0"/>
              <w:rPr>
                <w:rFonts w:ascii="Arial" w:eastAsia="Arial" w:hAnsi="Arial" w:cs="Arial"/>
                <w:sz w:val="24"/>
                <w:szCs w:val="24"/>
              </w:rPr>
            </w:pPr>
            <w:r w:rsidRPr="00DC1E19">
              <w:rPr>
                <w:rFonts w:ascii="Arial" w:eastAsia="Arial" w:hAnsi="Arial" w:cs="Arial"/>
                <w:sz w:val="24"/>
                <w:szCs w:val="24"/>
              </w:rPr>
              <w:t xml:space="preserve">Take advice from </w:t>
            </w:r>
            <w:r w:rsidR="00DC1E19">
              <w:rPr>
                <w:rFonts w:ascii="Arial" w:eastAsia="Arial" w:hAnsi="Arial" w:cs="Arial"/>
                <w:sz w:val="24"/>
                <w:szCs w:val="24"/>
              </w:rPr>
              <w:t xml:space="preserve">scout association </w:t>
            </w:r>
            <w:r w:rsidRPr="00DC1E19">
              <w:rPr>
                <w:rFonts w:ascii="Arial" w:eastAsia="Arial" w:hAnsi="Arial" w:cs="Arial"/>
                <w:sz w:val="24"/>
                <w:szCs w:val="24"/>
              </w:rPr>
              <w:t>SEN</w:t>
            </w:r>
            <w:r w:rsidR="00DC1E19">
              <w:rPr>
                <w:rFonts w:ascii="Arial" w:eastAsia="Arial" w:hAnsi="Arial" w:cs="Arial"/>
                <w:sz w:val="24"/>
                <w:szCs w:val="24"/>
              </w:rPr>
              <w:t>D team</w:t>
            </w:r>
            <w:r w:rsidRPr="00DC1E19">
              <w:rPr>
                <w:rFonts w:ascii="Arial" w:eastAsia="Arial" w:hAnsi="Arial" w:cs="Arial"/>
                <w:sz w:val="24"/>
                <w:szCs w:val="24"/>
              </w:rPr>
              <w:t xml:space="preserve"> if appropriate</w:t>
            </w:r>
          </w:p>
          <w:p w14:paraId="7F795231" w14:textId="0346E92E" w:rsidR="00D32DC4" w:rsidRPr="00DC1E19" w:rsidRDefault="00000000" w:rsidP="00DC1E19">
            <w:pPr>
              <w:pStyle w:val="ListParagraph"/>
              <w:numPr>
                <w:ilvl w:val="0"/>
                <w:numId w:val="15"/>
              </w:numPr>
              <w:ind w:leftChars="0" w:firstLineChars="0"/>
              <w:rPr>
                <w:rFonts w:ascii="Arial" w:eastAsia="Arial" w:hAnsi="Arial" w:cs="Arial"/>
                <w:sz w:val="24"/>
                <w:szCs w:val="24"/>
              </w:rPr>
            </w:pPr>
            <w:r w:rsidRPr="00DC1E19">
              <w:rPr>
                <w:rFonts w:ascii="Arial" w:eastAsia="Arial" w:hAnsi="Arial" w:cs="Arial"/>
                <w:sz w:val="24"/>
                <w:szCs w:val="24"/>
              </w:rPr>
              <w:t xml:space="preserve">Make necessary arrangements for individual participants including individual risk assessments and additional </w:t>
            </w:r>
            <w:r w:rsidR="00DC1E19">
              <w:rPr>
                <w:rFonts w:ascii="Arial" w:eastAsia="Arial" w:hAnsi="Arial" w:cs="Arial"/>
                <w:sz w:val="24"/>
                <w:szCs w:val="24"/>
              </w:rPr>
              <w:t>leaders</w:t>
            </w:r>
            <w:r w:rsidRPr="00DC1E19">
              <w:rPr>
                <w:rFonts w:ascii="Arial" w:eastAsia="Arial" w:hAnsi="Arial" w:cs="Arial"/>
                <w:sz w:val="24"/>
                <w:szCs w:val="24"/>
              </w:rPr>
              <w:t xml:space="preserve"> as necessary </w:t>
            </w:r>
          </w:p>
        </w:tc>
        <w:tc>
          <w:tcPr>
            <w:tcW w:w="2703" w:type="dxa"/>
          </w:tcPr>
          <w:p w14:paraId="6C530D9F" w14:textId="77777777" w:rsidR="00D32DC4" w:rsidRPr="00CF706E" w:rsidRDefault="00D32DC4">
            <w:pPr>
              <w:ind w:left="0" w:hanging="2"/>
              <w:rPr>
                <w:rFonts w:ascii="Arial" w:eastAsia="Arial" w:hAnsi="Arial" w:cs="Arial"/>
                <w:sz w:val="24"/>
                <w:szCs w:val="24"/>
              </w:rPr>
            </w:pPr>
          </w:p>
        </w:tc>
        <w:tc>
          <w:tcPr>
            <w:tcW w:w="1019" w:type="dxa"/>
          </w:tcPr>
          <w:p w14:paraId="493E7549" w14:textId="77777777" w:rsidR="00D32DC4" w:rsidRPr="00CF706E" w:rsidRDefault="00D32DC4">
            <w:pPr>
              <w:ind w:left="0" w:hanging="2"/>
              <w:rPr>
                <w:rFonts w:ascii="Arial" w:eastAsia="Arial" w:hAnsi="Arial" w:cs="Arial"/>
                <w:sz w:val="24"/>
                <w:szCs w:val="24"/>
              </w:rPr>
            </w:pPr>
          </w:p>
          <w:p w14:paraId="7C265A57"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N/A</w:t>
            </w:r>
          </w:p>
        </w:tc>
      </w:tr>
      <w:tr w:rsidR="00D32DC4" w:rsidRPr="00CF706E" w14:paraId="6E69EB6F" w14:textId="77777777">
        <w:trPr>
          <w:trHeight w:val="820"/>
        </w:trPr>
        <w:tc>
          <w:tcPr>
            <w:tcW w:w="2329" w:type="dxa"/>
          </w:tcPr>
          <w:p w14:paraId="34F555F2"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Emergencies</w:t>
            </w:r>
          </w:p>
        </w:tc>
        <w:tc>
          <w:tcPr>
            <w:tcW w:w="1523" w:type="dxa"/>
          </w:tcPr>
          <w:p w14:paraId="42EEE547" w14:textId="4AE0CB57"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37096C96" w14:textId="273FFDB5" w:rsidR="00D32DC4" w:rsidRPr="00DC1E19" w:rsidRDefault="00000000" w:rsidP="00DC1E19">
            <w:pPr>
              <w:pStyle w:val="ListParagraph"/>
              <w:numPr>
                <w:ilvl w:val="0"/>
                <w:numId w:val="17"/>
              </w:numPr>
              <w:ind w:leftChars="0" w:firstLineChars="0"/>
              <w:rPr>
                <w:rFonts w:ascii="Arial" w:eastAsia="Arial" w:hAnsi="Arial" w:cs="Arial"/>
                <w:sz w:val="24"/>
                <w:szCs w:val="24"/>
              </w:rPr>
            </w:pPr>
            <w:r w:rsidRPr="00DC1E19">
              <w:rPr>
                <w:rFonts w:ascii="Arial" w:eastAsia="Arial" w:hAnsi="Arial" w:cs="Arial"/>
                <w:sz w:val="24"/>
                <w:szCs w:val="24"/>
              </w:rPr>
              <w:t>Contact details of parents, group leader</w:t>
            </w:r>
            <w:r w:rsidR="00683324">
              <w:rPr>
                <w:rFonts w:ascii="Arial" w:eastAsia="Arial" w:hAnsi="Arial" w:cs="Arial"/>
                <w:sz w:val="24"/>
                <w:szCs w:val="24"/>
              </w:rPr>
              <w:t>.</w:t>
            </w:r>
          </w:p>
          <w:p w14:paraId="7F97786D" w14:textId="73C1FBF3" w:rsidR="00D32DC4" w:rsidRPr="00DC1E19" w:rsidRDefault="00000000" w:rsidP="00DC1E19">
            <w:pPr>
              <w:pStyle w:val="ListParagraph"/>
              <w:numPr>
                <w:ilvl w:val="0"/>
                <w:numId w:val="17"/>
              </w:numPr>
              <w:ind w:leftChars="0" w:firstLineChars="0"/>
              <w:rPr>
                <w:rFonts w:ascii="Arial" w:eastAsia="Arial" w:hAnsi="Arial" w:cs="Arial"/>
                <w:sz w:val="24"/>
                <w:szCs w:val="24"/>
              </w:rPr>
            </w:pPr>
            <w:r w:rsidRPr="00DC1E19">
              <w:rPr>
                <w:rFonts w:ascii="Arial" w:eastAsia="Arial" w:hAnsi="Arial" w:cs="Arial"/>
                <w:sz w:val="24"/>
                <w:szCs w:val="24"/>
              </w:rPr>
              <w:t>Leader</w:t>
            </w:r>
            <w:r w:rsidR="00683324">
              <w:rPr>
                <w:rFonts w:ascii="Arial" w:eastAsia="Arial" w:hAnsi="Arial" w:cs="Arial"/>
                <w:sz w:val="24"/>
                <w:szCs w:val="24"/>
              </w:rPr>
              <w:t>s</w:t>
            </w:r>
            <w:r w:rsidRPr="00DC1E19">
              <w:rPr>
                <w:rFonts w:ascii="Arial" w:eastAsia="Arial" w:hAnsi="Arial" w:cs="Arial"/>
                <w:sz w:val="24"/>
                <w:szCs w:val="24"/>
              </w:rPr>
              <w:t xml:space="preserve"> ha</w:t>
            </w:r>
            <w:r w:rsidR="00683324">
              <w:rPr>
                <w:rFonts w:ascii="Arial" w:eastAsia="Arial" w:hAnsi="Arial" w:cs="Arial"/>
                <w:sz w:val="24"/>
                <w:szCs w:val="24"/>
              </w:rPr>
              <w:t>ve</w:t>
            </w:r>
            <w:r w:rsidRPr="00DC1E19">
              <w:rPr>
                <w:rFonts w:ascii="Arial" w:eastAsia="Arial" w:hAnsi="Arial" w:cs="Arial"/>
                <w:sz w:val="24"/>
                <w:szCs w:val="24"/>
              </w:rPr>
              <w:t xml:space="preserve"> instructions as to what to do in an emergency</w:t>
            </w:r>
          </w:p>
          <w:p w14:paraId="5810AD90" w14:textId="20AA81B6" w:rsidR="00D32DC4" w:rsidRPr="00DC1E19" w:rsidRDefault="00683324" w:rsidP="00DC1E19">
            <w:pPr>
              <w:pStyle w:val="ListParagraph"/>
              <w:numPr>
                <w:ilvl w:val="0"/>
                <w:numId w:val="17"/>
              </w:numPr>
              <w:ind w:leftChars="0" w:firstLineChars="0"/>
              <w:rPr>
                <w:rFonts w:ascii="Arial" w:eastAsia="Arial" w:hAnsi="Arial" w:cs="Arial"/>
                <w:sz w:val="24"/>
                <w:szCs w:val="24"/>
              </w:rPr>
            </w:pPr>
            <w:r>
              <w:rPr>
                <w:rFonts w:ascii="Arial" w:eastAsia="Arial" w:hAnsi="Arial" w:cs="Arial"/>
                <w:sz w:val="24"/>
                <w:szCs w:val="24"/>
              </w:rPr>
              <w:t xml:space="preserve">Leaders </w:t>
            </w:r>
            <w:r w:rsidR="00000000" w:rsidRPr="00DC1E19">
              <w:rPr>
                <w:rFonts w:ascii="Arial" w:eastAsia="Arial" w:hAnsi="Arial" w:cs="Arial"/>
                <w:sz w:val="24"/>
                <w:szCs w:val="24"/>
              </w:rPr>
              <w:t>to download what3words app to phone</w:t>
            </w:r>
          </w:p>
        </w:tc>
        <w:tc>
          <w:tcPr>
            <w:tcW w:w="2703" w:type="dxa"/>
          </w:tcPr>
          <w:p w14:paraId="12DF6487" w14:textId="77777777" w:rsidR="00D32DC4" w:rsidRPr="00CF706E" w:rsidRDefault="00D32DC4">
            <w:pPr>
              <w:ind w:left="0" w:hanging="2"/>
              <w:rPr>
                <w:rFonts w:ascii="Arial" w:eastAsia="Arial" w:hAnsi="Arial" w:cs="Arial"/>
                <w:sz w:val="24"/>
                <w:szCs w:val="24"/>
              </w:rPr>
            </w:pPr>
          </w:p>
          <w:p w14:paraId="1F204225" w14:textId="77777777" w:rsidR="00D32DC4" w:rsidRPr="00CF706E" w:rsidRDefault="00D32DC4">
            <w:pPr>
              <w:ind w:left="0" w:hanging="2"/>
              <w:rPr>
                <w:rFonts w:ascii="Arial" w:eastAsia="Arial" w:hAnsi="Arial" w:cs="Arial"/>
                <w:sz w:val="24"/>
                <w:szCs w:val="24"/>
              </w:rPr>
            </w:pPr>
          </w:p>
          <w:p w14:paraId="33965AA3" w14:textId="77777777" w:rsidR="00D32DC4" w:rsidRPr="00CF706E" w:rsidRDefault="00D32DC4">
            <w:pPr>
              <w:ind w:left="0" w:hanging="2"/>
              <w:rPr>
                <w:rFonts w:ascii="Arial" w:eastAsia="Arial" w:hAnsi="Arial" w:cs="Arial"/>
                <w:sz w:val="24"/>
                <w:szCs w:val="24"/>
              </w:rPr>
            </w:pPr>
          </w:p>
        </w:tc>
        <w:tc>
          <w:tcPr>
            <w:tcW w:w="1019" w:type="dxa"/>
          </w:tcPr>
          <w:p w14:paraId="2A1FE6D9" w14:textId="77777777" w:rsidR="00D32DC4" w:rsidRPr="00CF706E" w:rsidRDefault="00D32DC4">
            <w:pPr>
              <w:ind w:left="0" w:hanging="2"/>
              <w:rPr>
                <w:rFonts w:ascii="Arial" w:eastAsia="Arial" w:hAnsi="Arial" w:cs="Arial"/>
                <w:sz w:val="24"/>
                <w:szCs w:val="24"/>
              </w:rPr>
            </w:pPr>
          </w:p>
          <w:p w14:paraId="24E7DF30"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3EDEC876" w14:textId="77777777">
        <w:trPr>
          <w:trHeight w:val="820"/>
        </w:trPr>
        <w:tc>
          <w:tcPr>
            <w:tcW w:w="2329" w:type="dxa"/>
            <w:tcBorders>
              <w:top w:val="single" w:sz="4" w:space="0" w:color="000000"/>
              <w:left w:val="single" w:sz="4" w:space="0" w:color="000000"/>
              <w:bottom w:val="single" w:sz="4" w:space="0" w:color="000000"/>
              <w:right w:val="single" w:sz="4" w:space="0" w:color="000000"/>
            </w:tcBorders>
          </w:tcPr>
          <w:p w14:paraId="7079E79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Insufficient supervision</w:t>
            </w:r>
          </w:p>
        </w:tc>
        <w:tc>
          <w:tcPr>
            <w:tcW w:w="1523" w:type="dxa"/>
            <w:tcBorders>
              <w:top w:val="single" w:sz="4" w:space="0" w:color="000000"/>
              <w:left w:val="single" w:sz="4" w:space="0" w:color="000000"/>
              <w:bottom w:val="single" w:sz="4" w:space="0" w:color="000000"/>
              <w:right w:val="single" w:sz="4" w:space="0" w:color="000000"/>
            </w:tcBorders>
          </w:tcPr>
          <w:p w14:paraId="0FB6D68A" w14:textId="6C667D45" w:rsidR="00D32DC4" w:rsidRPr="00CF706E" w:rsidRDefault="00683324">
            <w:pPr>
              <w:ind w:left="0" w:hanging="2"/>
              <w:rPr>
                <w:rFonts w:ascii="Arial" w:eastAsia="Arial" w:hAnsi="Arial" w:cs="Arial"/>
                <w:sz w:val="24"/>
                <w:szCs w:val="24"/>
              </w:rPr>
            </w:pPr>
            <w:r>
              <w:rPr>
                <w:rFonts w:ascii="Arial" w:eastAsia="Arial" w:hAnsi="Arial" w:cs="Arial"/>
                <w:sz w:val="24"/>
                <w:szCs w:val="24"/>
              </w:rPr>
              <w:t>Young people</w:t>
            </w:r>
          </w:p>
        </w:tc>
        <w:tc>
          <w:tcPr>
            <w:tcW w:w="7445" w:type="dxa"/>
            <w:tcBorders>
              <w:top w:val="single" w:sz="4" w:space="0" w:color="000000"/>
              <w:left w:val="single" w:sz="4" w:space="0" w:color="000000"/>
              <w:bottom w:val="single" w:sz="4" w:space="0" w:color="000000"/>
              <w:right w:val="single" w:sz="4" w:space="0" w:color="000000"/>
            </w:tcBorders>
          </w:tcPr>
          <w:p w14:paraId="74512CA5" w14:textId="7F7895A6" w:rsidR="00D32DC4" w:rsidRPr="00683324" w:rsidRDefault="00683324" w:rsidP="00683324">
            <w:pPr>
              <w:pStyle w:val="ListParagraph"/>
              <w:numPr>
                <w:ilvl w:val="0"/>
                <w:numId w:val="18"/>
              </w:numPr>
              <w:ind w:leftChars="0" w:firstLineChars="0"/>
              <w:rPr>
                <w:rFonts w:ascii="Arial" w:eastAsia="Arial" w:hAnsi="Arial" w:cs="Arial"/>
                <w:sz w:val="24"/>
                <w:szCs w:val="24"/>
              </w:rPr>
            </w:pPr>
            <w:r>
              <w:rPr>
                <w:rFonts w:ascii="Arial" w:eastAsia="Arial" w:hAnsi="Arial" w:cs="Arial"/>
                <w:sz w:val="24"/>
                <w:szCs w:val="24"/>
              </w:rPr>
              <w:t>Young people</w:t>
            </w:r>
            <w:r w:rsidR="00000000" w:rsidRPr="00683324">
              <w:rPr>
                <w:rFonts w:ascii="Arial" w:eastAsia="Arial" w:hAnsi="Arial" w:cs="Arial"/>
                <w:sz w:val="24"/>
                <w:szCs w:val="24"/>
              </w:rPr>
              <w:t xml:space="preserve"> are provided with sufficient supervision for their competence, age and behaviour.</w:t>
            </w:r>
          </w:p>
          <w:p w14:paraId="692A9ED7" w14:textId="637890D1" w:rsidR="00D32DC4" w:rsidRPr="00683324" w:rsidRDefault="00000000" w:rsidP="00683324">
            <w:pPr>
              <w:pStyle w:val="ListParagraph"/>
              <w:numPr>
                <w:ilvl w:val="0"/>
                <w:numId w:val="18"/>
              </w:numPr>
              <w:ind w:leftChars="0" w:firstLineChars="0"/>
              <w:rPr>
                <w:rFonts w:ascii="Arial" w:eastAsia="Arial" w:hAnsi="Arial" w:cs="Arial"/>
                <w:sz w:val="24"/>
                <w:szCs w:val="24"/>
              </w:rPr>
            </w:pPr>
            <w:r w:rsidRPr="00683324">
              <w:rPr>
                <w:rFonts w:ascii="Arial" w:eastAsia="Arial" w:hAnsi="Arial" w:cs="Arial"/>
                <w:sz w:val="24"/>
                <w:szCs w:val="24"/>
              </w:rPr>
              <w:t xml:space="preserve">Supervision ratio of approved </w:t>
            </w:r>
            <w:r w:rsidR="00683324">
              <w:rPr>
                <w:rFonts w:ascii="Arial" w:eastAsia="Arial" w:hAnsi="Arial" w:cs="Arial"/>
                <w:sz w:val="24"/>
                <w:szCs w:val="24"/>
              </w:rPr>
              <w:t>expedition</w:t>
            </w:r>
            <w:r w:rsidRPr="00683324">
              <w:rPr>
                <w:rFonts w:ascii="Arial" w:eastAsia="Arial" w:hAnsi="Arial" w:cs="Arial"/>
                <w:sz w:val="24"/>
                <w:szCs w:val="24"/>
              </w:rPr>
              <w:t xml:space="preserve"> supervisors in line with </w:t>
            </w:r>
            <w:r w:rsidR="00683324">
              <w:rPr>
                <w:rFonts w:ascii="Arial" w:eastAsia="Arial" w:hAnsi="Arial" w:cs="Arial"/>
                <w:sz w:val="24"/>
                <w:szCs w:val="24"/>
              </w:rPr>
              <w:t>scouting policy.</w:t>
            </w:r>
          </w:p>
          <w:p w14:paraId="231C8356" w14:textId="77777777" w:rsidR="00D32DC4" w:rsidRPr="00683324" w:rsidRDefault="00000000" w:rsidP="00683324">
            <w:pPr>
              <w:pStyle w:val="ListParagraph"/>
              <w:numPr>
                <w:ilvl w:val="0"/>
                <w:numId w:val="18"/>
              </w:numPr>
              <w:ind w:leftChars="0" w:firstLineChars="0"/>
              <w:rPr>
                <w:rFonts w:ascii="Arial" w:eastAsia="Arial" w:hAnsi="Arial" w:cs="Arial"/>
                <w:sz w:val="24"/>
                <w:szCs w:val="24"/>
              </w:rPr>
            </w:pPr>
            <w:r w:rsidRPr="00683324">
              <w:rPr>
                <w:rFonts w:ascii="Arial" w:eastAsia="Arial" w:hAnsi="Arial" w:cs="Arial"/>
                <w:sz w:val="24"/>
                <w:szCs w:val="24"/>
              </w:rPr>
              <w:t>Remotely Supervised Groups</w:t>
            </w:r>
          </w:p>
          <w:p w14:paraId="17E73CEE" w14:textId="77777777" w:rsidR="00D32DC4" w:rsidRPr="00683324" w:rsidRDefault="00000000" w:rsidP="00683324">
            <w:pPr>
              <w:pStyle w:val="ListParagraph"/>
              <w:numPr>
                <w:ilvl w:val="0"/>
                <w:numId w:val="18"/>
              </w:numPr>
              <w:ind w:leftChars="0" w:firstLineChars="0"/>
              <w:rPr>
                <w:rFonts w:ascii="Arial" w:eastAsia="Arial" w:hAnsi="Arial" w:cs="Arial"/>
                <w:sz w:val="24"/>
                <w:szCs w:val="24"/>
              </w:rPr>
            </w:pPr>
            <w:r w:rsidRPr="00683324">
              <w:rPr>
                <w:rFonts w:ascii="Arial" w:eastAsia="Arial" w:hAnsi="Arial" w:cs="Arial"/>
                <w:sz w:val="24"/>
                <w:szCs w:val="24"/>
              </w:rPr>
              <w:lastRenderedPageBreak/>
              <w:t>Monitoring continues in the field. The supervision arranged is flexible and may become tighter or looser as the situation dictates.</w:t>
            </w:r>
          </w:p>
          <w:p w14:paraId="1D194344" w14:textId="77777777" w:rsidR="00D32DC4" w:rsidRPr="00683324" w:rsidRDefault="00000000" w:rsidP="00683324">
            <w:pPr>
              <w:pStyle w:val="ListParagraph"/>
              <w:numPr>
                <w:ilvl w:val="0"/>
                <w:numId w:val="18"/>
              </w:numPr>
              <w:ind w:leftChars="0" w:firstLineChars="0"/>
              <w:rPr>
                <w:rFonts w:ascii="Arial" w:eastAsia="Arial" w:hAnsi="Arial" w:cs="Arial"/>
                <w:sz w:val="24"/>
                <w:szCs w:val="24"/>
              </w:rPr>
            </w:pPr>
            <w:r w:rsidRPr="00683324">
              <w:rPr>
                <w:rFonts w:ascii="Arial" w:eastAsia="Arial" w:hAnsi="Arial" w:cs="Arial"/>
                <w:sz w:val="24"/>
                <w:szCs w:val="24"/>
              </w:rPr>
              <w:t xml:space="preserve">Supervision plan to consider hazards on route such as crossing roads (particularly major roads).  </w:t>
            </w:r>
          </w:p>
          <w:p w14:paraId="6D364225" w14:textId="1D30E768" w:rsidR="00D32DC4" w:rsidRPr="00683324" w:rsidRDefault="00000000" w:rsidP="00683324">
            <w:pPr>
              <w:pStyle w:val="ListParagraph"/>
              <w:numPr>
                <w:ilvl w:val="0"/>
                <w:numId w:val="18"/>
              </w:numPr>
              <w:ind w:leftChars="0" w:firstLineChars="0"/>
              <w:rPr>
                <w:rFonts w:ascii="Arial" w:eastAsia="Arial" w:hAnsi="Arial" w:cs="Arial"/>
                <w:sz w:val="24"/>
                <w:szCs w:val="24"/>
              </w:rPr>
            </w:pPr>
            <w:r w:rsidRPr="00683324">
              <w:rPr>
                <w:rFonts w:ascii="Arial" w:eastAsia="Arial" w:hAnsi="Arial" w:cs="Arial"/>
                <w:sz w:val="24"/>
                <w:szCs w:val="24"/>
              </w:rPr>
              <w:t xml:space="preserve">Participants advised of supervision plan e.g. planned check points and dead letter drops. </w:t>
            </w:r>
            <w:r w:rsidR="00683324">
              <w:rPr>
                <w:rFonts w:ascii="Arial" w:eastAsia="Arial" w:hAnsi="Arial" w:cs="Arial"/>
                <w:sz w:val="24"/>
                <w:szCs w:val="24"/>
              </w:rPr>
              <w:t>Young people</w:t>
            </w:r>
            <w:r w:rsidRPr="00683324">
              <w:rPr>
                <w:rFonts w:ascii="Arial" w:eastAsia="Arial" w:hAnsi="Arial" w:cs="Arial"/>
                <w:sz w:val="24"/>
                <w:szCs w:val="24"/>
              </w:rPr>
              <w:t xml:space="preserve"> advised of action to take if </w:t>
            </w:r>
            <w:r w:rsidR="00683324">
              <w:rPr>
                <w:rFonts w:ascii="Arial" w:eastAsia="Arial" w:hAnsi="Arial" w:cs="Arial"/>
                <w:sz w:val="24"/>
                <w:szCs w:val="24"/>
              </w:rPr>
              <w:t>leaders</w:t>
            </w:r>
            <w:r w:rsidRPr="00683324">
              <w:rPr>
                <w:rFonts w:ascii="Arial" w:eastAsia="Arial" w:hAnsi="Arial" w:cs="Arial"/>
                <w:sz w:val="24"/>
                <w:szCs w:val="24"/>
              </w:rPr>
              <w:t xml:space="preserve"> are not at agreed check point within specified time period.</w:t>
            </w:r>
          </w:p>
        </w:tc>
        <w:tc>
          <w:tcPr>
            <w:tcW w:w="2703" w:type="dxa"/>
            <w:tcBorders>
              <w:top w:val="single" w:sz="4" w:space="0" w:color="000000"/>
              <w:left w:val="single" w:sz="4" w:space="0" w:color="000000"/>
              <w:bottom w:val="single" w:sz="4" w:space="0" w:color="000000"/>
              <w:right w:val="single" w:sz="4" w:space="0" w:color="000000"/>
            </w:tcBorders>
          </w:tcPr>
          <w:p w14:paraId="5594795B" w14:textId="77777777" w:rsidR="00D32DC4" w:rsidRPr="00CF706E" w:rsidRDefault="00D32DC4">
            <w:pPr>
              <w:ind w:left="0" w:hanging="2"/>
              <w:rPr>
                <w:rFonts w:ascii="Arial" w:eastAsia="Arial" w:hAnsi="Arial" w:cs="Arial"/>
                <w:sz w:val="24"/>
                <w:szCs w:val="24"/>
              </w:rPr>
            </w:pPr>
          </w:p>
        </w:tc>
        <w:tc>
          <w:tcPr>
            <w:tcW w:w="1019" w:type="dxa"/>
            <w:tcBorders>
              <w:top w:val="single" w:sz="4" w:space="0" w:color="000000"/>
              <w:left w:val="single" w:sz="4" w:space="0" w:color="000000"/>
              <w:bottom w:val="single" w:sz="4" w:space="0" w:color="000000"/>
              <w:right w:val="single" w:sz="4" w:space="0" w:color="000000"/>
            </w:tcBorders>
          </w:tcPr>
          <w:p w14:paraId="3C0071E6" w14:textId="77777777" w:rsidR="00D32DC4" w:rsidRPr="00CF706E" w:rsidRDefault="00D32DC4">
            <w:pPr>
              <w:ind w:left="0" w:hanging="2"/>
              <w:rPr>
                <w:rFonts w:ascii="Arial" w:eastAsia="Arial" w:hAnsi="Arial" w:cs="Arial"/>
                <w:sz w:val="24"/>
                <w:szCs w:val="24"/>
              </w:rPr>
            </w:pPr>
          </w:p>
          <w:p w14:paraId="781E563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508BB3DA" w14:textId="77777777">
        <w:trPr>
          <w:trHeight w:val="820"/>
        </w:trPr>
        <w:tc>
          <w:tcPr>
            <w:tcW w:w="2329" w:type="dxa"/>
            <w:tcBorders>
              <w:top w:val="single" w:sz="4" w:space="0" w:color="000000"/>
              <w:left w:val="single" w:sz="4" w:space="0" w:color="000000"/>
              <w:bottom w:val="single" w:sz="4" w:space="0" w:color="000000"/>
              <w:right w:val="single" w:sz="4" w:space="0" w:color="000000"/>
            </w:tcBorders>
          </w:tcPr>
          <w:p w14:paraId="03BD252C"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Insufficient participant competence</w:t>
            </w:r>
          </w:p>
        </w:tc>
        <w:tc>
          <w:tcPr>
            <w:tcW w:w="1523" w:type="dxa"/>
            <w:tcBorders>
              <w:top w:val="single" w:sz="4" w:space="0" w:color="000000"/>
              <w:left w:val="single" w:sz="4" w:space="0" w:color="000000"/>
              <w:bottom w:val="single" w:sz="4" w:space="0" w:color="000000"/>
              <w:right w:val="single" w:sz="4" w:space="0" w:color="000000"/>
            </w:tcBorders>
          </w:tcPr>
          <w:p w14:paraId="0A47B558" w14:textId="70071F3D" w:rsidR="00D32DC4" w:rsidRPr="00CF706E" w:rsidRDefault="00683324">
            <w:pPr>
              <w:ind w:left="0" w:hanging="2"/>
              <w:rPr>
                <w:rFonts w:ascii="Arial" w:eastAsia="Arial" w:hAnsi="Arial" w:cs="Arial"/>
                <w:sz w:val="24"/>
                <w:szCs w:val="24"/>
              </w:rPr>
            </w:pPr>
            <w:r>
              <w:rPr>
                <w:rFonts w:ascii="Arial" w:eastAsia="Arial" w:hAnsi="Arial" w:cs="Arial"/>
                <w:sz w:val="24"/>
                <w:szCs w:val="24"/>
              </w:rPr>
              <w:t xml:space="preserve">Young people </w:t>
            </w:r>
          </w:p>
        </w:tc>
        <w:tc>
          <w:tcPr>
            <w:tcW w:w="7445" w:type="dxa"/>
            <w:tcBorders>
              <w:top w:val="single" w:sz="4" w:space="0" w:color="000000"/>
              <w:left w:val="single" w:sz="4" w:space="0" w:color="000000"/>
              <w:bottom w:val="single" w:sz="4" w:space="0" w:color="000000"/>
              <w:right w:val="single" w:sz="4" w:space="0" w:color="000000"/>
            </w:tcBorders>
          </w:tcPr>
          <w:p w14:paraId="5C3357E8" w14:textId="7711CEE6" w:rsidR="00D32DC4" w:rsidRPr="00FE3847" w:rsidRDefault="00FE3847" w:rsidP="00FE3847">
            <w:pPr>
              <w:pStyle w:val="ListParagraph"/>
              <w:numPr>
                <w:ilvl w:val="0"/>
                <w:numId w:val="21"/>
              </w:numPr>
              <w:ind w:leftChars="0" w:firstLineChars="0"/>
              <w:rPr>
                <w:rFonts w:ascii="Arial" w:eastAsia="Arial" w:hAnsi="Arial" w:cs="Arial"/>
                <w:sz w:val="24"/>
                <w:szCs w:val="24"/>
              </w:rPr>
            </w:pPr>
            <w:r>
              <w:rPr>
                <w:rFonts w:ascii="Arial" w:eastAsia="Arial" w:hAnsi="Arial" w:cs="Arial"/>
                <w:sz w:val="24"/>
                <w:szCs w:val="24"/>
              </w:rPr>
              <w:t>Young people</w:t>
            </w:r>
            <w:r w:rsidR="00000000" w:rsidRPr="00FE3847">
              <w:rPr>
                <w:rFonts w:ascii="Arial" w:eastAsia="Arial" w:hAnsi="Arial" w:cs="Arial"/>
                <w:sz w:val="24"/>
                <w:szCs w:val="24"/>
              </w:rPr>
              <w:t xml:space="preserve"> are trained appropriately before the venture and their competence to work independently is assessed by the leader. </w:t>
            </w:r>
          </w:p>
          <w:p w14:paraId="38C056CB" w14:textId="3563DB63" w:rsidR="00D32DC4" w:rsidRPr="00683324" w:rsidRDefault="00000000" w:rsidP="00683324">
            <w:pPr>
              <w:pStyle w:val="ListParagraph"/>
              <w:numPr>
                <w:ilvl w:val="0"/>
                <w:numId w:val="20"/>
              </w:numPr>
              <w:ind w:leftChars="0" w:firstLineChars="0"/>
              <w:rPr>
                <w:rFonts w:ascii="Arial" w:eastAsia="Arial" w:hAnsi="Arial" w:cs="Arial"/>
                <w:sz w:val="24"/>
                <w:szCs w:val="24"/>
              </w:rPr>
            </w:pPr>
            <w:r w:rsidRPr="00683324">
              <w:rPr>
                <w:rFonts w:ascii="Arial" w:eastAsia="Arial" w:hAnsi="Arial" w:cs="Arial"/>
                <w:sz w:val="24"/>
                <w:szCs w:val="24"/>
              </w:rPr>
              <w:t>Competence of</w:t>
            </w:r>
            <w:r w:rsidR="00FE3847">
              <w:rPr>
                <w:rFonts w:ascii="Arial" w:eastAsia="Arial" w:hAnsi="Arial" w:cs="Arial"/>
                <w:sz w:val="24"/>
                <w:szCs w:val="24"/>
              </w:rPr>
              <w:t xml:space="preserve"> young people</w:t>
            </w:r>
            <w:r w:rsidRPr="00683324">
              <w:rPr>
                <w:rFonts w:ascii="Arial" w:eastAsia="Arial" w:hAnsi="Arial" w:cs="Arial"/>
                <w:sz w:val="24"/>
                <w:szCs w:val="24"/>
              </w:rPr>
              <w:t xml:space="preserve"> is assessed and monitored</w:t>
            </w:r>
          </w:p>
          <w:p w14:paraId="1CFA15EB" w14:textId="722B430C" w:rsidR="00D32DC4" w:rsidRPr="00FE3847" w:rsidRDefault="00FE3847" w:rsidP="00FE3847">
            <w:pPr>
              <w:pStyle w:val="ListParagraph"/>
              <w:widowControl w:val="0"/>
              <w:numPr>
                <w:ilvl w:val="0"/>
                <w:numId w:val="20"/>
              </w:numPr>
              <w:ind w:leftChars="0" w:firstLineChars="0"/>
              <w:jc w:val="both"/>
              <w:rPr>
                <w:rFonts w:ascii="Arial" w:eastAsia="Arial" w:hAnsi="Arial" w:cs="Arial"/>
                <w:sz w:val="24"/>
                <w:szCs w:val="24"/>
              </w:rPr>
            </w:pPr>
            <w:r w:rsidRPr="00FE3847">
              <w:rPr>
                <w:rFonts w:ascii="Arial" w:eastAsia="Arial" w:hAnsi="Arial" w:cs="Arial"/>
                <w:sz w:val="24"/>
                <w:szCs w:val="24"/>
              </w:rPr>
              <w:t>Young people</w:t>
            </w:r>
            <w:r w:rsidR="00000000" w:rsidRPr="00FE3847">
              <w:rPr>
                <w:rFonts w:ascii="Arial" w:eastAsia="Arial" w:hAnsi="Arial" w:cs="Arial"/>
                <w:sz w:val="24"/>
                <w:szCs w:val="24"/>
              </w:rPr>
              <w:t xml:space="preserve"> </w:t>
            </w:r>
            <w:r w:rsidRPr="00FE3847">
              <w:rPr>
                <w:rFonts w:ascii="Arial" w:eastAsia="Arial" w:hAnsi="Arial" w:cs="Arial"/>
                <w:sz w:val="24"/>
                <w:szCs w:val="24"/>
              </w:rPr>
              <w:t xml:space="preserve">will be </w:t>
            </w:r>
            <w:r w:rsidR="00000000" w:rsidRPr="00FE3847">
              <w:rPr>
                <w:rFonts w:ascii="Arial" w:eastAsia="Arial" w:hAnsi="Arial" w:cs="Arial"/>
                <w:sz w:val="24"/>
                <w:szCs w:val="24"/>
              </w:rPr>
              <w:t xml:space="preserve">accompanied </w:t>
            </w:r>
            <w:r w:rsidRPr="00FE3847">
              <w:rPr>
                <w:rFonts w:ascii="Arial" w:eastAsia="Arial" w:hAnsi="Arial" w:cs="Arial"/>
                <w:sz w:val="24"/>
                <w:szCs w:val="24"/>
              </w:rPr>
              <w:t xml:space="preserve">by a leader during their </w:t>
            </w:r>
            <w:r w:rsidR="00000000" w:rsidRPr="00FE3847">
              <w:rPr>
                <w:rFonts w:ascii="Arial" w:eastAsia="Arial" w:hAnsi="Arial" w:cs="Arial"/>
                <w:sz w:val="24"/>
                <w:szCs w:val="24"/>
              </w:rPr>
              <w:t>journey.</w:t>
            </w:r>
          </w:p>
          <w:p w14:paraId="418519A8" w14:textId="013B3E07" w:rsidR="00D32DC4" w:rsidRPr="00FE3847" w:rsidRDefault="00D32DC4" w:rsidP="00FE3847">
            <w:pPr>
              <w:widowControl w:val="0"/>
              <w:tabs>
                <w:tab w:val="left" w:pos="-1440"/>
                <w:tab w:val="left" w:pos="480"/>
                <w:tab w:val="left" w:pos="8647"/>
              </w:tabs>
              <w:ind w:leftChars="0" w:left="360" w:firstLineChars="0" w:firstLine="0"/>
              <w:jc w:val="both"/>
              <w:rPr>
                <w:rFonts w:ascii="Arial" w:eastAsia="Arial" w:hAnsi="Arial" w:cs="Arial"/>
                <w:sz w:val="24"/>
                <w:szCs w:val="24"/>
              </w:rPr>
            </w:pPr>
          </w:p>
        </w:tc>
        <w:tc>
          <w:tcPr>
            <w:tcW w:w="2703" w:type="dxa"/>
            <w:tcBorders>
              <w:top w:val="single" w:sz="4" w:space="0" w:color="000000"/>
              <w:left w:val="single" w:sz="4" w:space="0" w:color="000000"/>
              <w:bottom w:val="single" w:sz="4" w:space="0" w:color="000000"/>
              <w:right w:val="single" w:sz="4" w:space="0" w:color="000000"/>
            </w:tcBorders>
          </w:tcPr>
          <w:p w14:paraId="2A360971" w14:textId="77777777" w:rsidR="00D32DC4" w:rsidRPr="00CF706E" w:rsidRDefault="00D32DC4">
            <w:pPr>
              <w:ind w:left="0" w:hanging="2"/>
              <w:rPr>
                <w:rFonts w:ascii="Arial" w:eastAsia="Arial" w:hAnsi="Arial" w:cs="Arial"/>
                <w:sz w:val="24"/>
                <w:szCs w:val="24"/>
              </w:rPr>
            </w:pPr>
          </w:p>
        </w:tc>
        <w:tc>
          <w:tcPr>
            <w:tcW w:w="1019" w:type="dxa"/>
            <w:tcBorders>
              <w:top w:val="single" w:sz="4" w:space="0" w:color="000000"/>
              <w:left w:val="single" w:sz="4" w:space="0" w:color="000000"/>
              <w:bottom w:val="single" w:sz="4" w:space="0" w:color="000000"/>
              <w:right w:val="single" w:sz="4" w:space="0" w:color="000000"/>
            </w:tcBorders>
          </w:tcPr>
          <w:p w14:paraId="7614EB7F" w14:textId="77777777" w:rsidR="00D32DC4" w:rsidRPr="00CF706E" w:rsidRDefault="00D32DC4">
            <w:pPr>
              <w:ind w:left="0" w:hanging="2"/>
              <w:rPr>
                <w:rFonts w:ascii="Arial" w:eastAsia="Arial" w:hAnsi="Arial" w:cs="Arial"/>
                <w:sz w:val="24"/>
                <w:szCs w:val="24"/>
              </w:rPr>
            </w:pPr>
          </w:p>
          <w:p w14:paraId="1B9B50DD"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p w14:paraId="3079ED27" w14:textId="77777777" w:rsidR="00D32DC4" w:rsidRPr="00CF706E" w:rsidRDefault="00D32DC4">
            <w:pPr>
              <w:ind w:left="0" w:hanging="2"/>
              <w:rPr>
                <w:rFonts w:ascii="Arial" w:eastAsia="Arial" w:hAnsi="Arial" w:cs="Arial"/>
                <w:sz w:val="24"/>
                <w:szCs w:val="24"/>
              </w:rPr>
            </w:pPr>
          </w:p>
        </w:tc>
      </w:tr>
      <w:tr w:rsidR="00D32DC4" w:rsidRPr="00CF706E" w14:paraId="1E698BB7" w14:textId="77777777">
        <w:trPr>
          <w:trHeight w:val="820"/>
        </w:trPr>
        <w:tc>
          <w:tcPr>
            <w:tcW w:w="2329" w:type="dxa"/>
            <w:tcBorders>
              <w:top w:val="single" w:sz="4" w:space="0" w:color="000000"/>
              <w:left w:val="single" w:sz="4" w:space="0" w:color="000000"/>
              <w:bottom w:val="single" w:sz="4" w:space="0" w:color="000000"/>
              <w:right w:val="single" w:sz="4" w:space="0" w:color="000000"/>
            </w:tcBorders>
          </w:tcPr>
          <w:p w14:paraId="1A7FA55D"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Falls, drowning</w:t>
            </w:r>
          </w:p>
        </w:tc>
        <w:tc>
          <w:tcPr>
            <w:tcW w:w="1523" w:type="dxa"/>
            <w:tcBorders>
              <w:top w:val="single" w:sz="4" w:space="0" w:color="000000"/>
              <w:left w:val="single" w:sz="4" w:space="0" w:color="000000"/>
              <w:bottom w:val="single" w:sz="4" w:space="0" w:color="000000"/>
              <w:right w:val="single" w:sz="4" w:space="0" w:color="000000"/>
            </w:tcBorders>
          </w:tcPr>
          <w:p w14:paraId="2DF79B3B" w14:textId="02C647DF"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Borders>
              <w:top w:val="single" w:sz="4" w:space="0" w:color="000000"/>
              <w:left w:val="single" w:sz="4" w:space="0" w:color="000000"/>
              <w:bottom w:val="single" w:sz="4" w:space="0" w:color="000000"/>
              <w:right w:val="single" w:sz="4" w:space="0" w:color="000000"/>
            </w:tcBorders>
          </w:tcPr>
          <w:p w14:paraId="0F0AF3FD" w14:textId="6ED1B206" w:rsidR="00D32DC4" w:rsidRPr="001430C4" w:rsidRDefault="00000000" w:rsidP="001430C4">
            <w:pPr>
              <w:pStyle w:val="ListParagraph"/>
              <w:numPr>
                <w:ilvl w:val="0"/>
                <w:numId w:val="22"/>
              </w:numPr>
              <w:ind w:leftChars="0" w:firstLineChars="0"/>
              <w:rPr>
                <w:rFonts w:ascii="Arial" w:eastAsia="Arial" w:hAnsi="Arial" w:cs="Arial"/>
                <w:sz w:val="24"/>
                <w:szCs w:val="24"/>
              </w:rPr>
            </w:pPr>
            <w:r w:rsidRPr="001430C4">
              <w:rPr>
                <w:rFonts w:ascii="Arial" w:eastAsia="Arial" w:hAnsi="Arial" w:cs="Arial"/>
                <w:sz w:val="24"/>
                <w:szCs w:val="24"/>
              </w:rPr>
              <w:t>Route researched and if necessary pre-walked – specific hazards (</w:t>
            </w:r>
            <w:r w:rsidR="001430C4">
              <w:rPr>
                <w:rFonts w:ascii="Arial" w:eastAsia="Arial" w:hAnsi="Arial" w:cs="Arial"/>
                <w:sz w:val="24"/>
                <w:szCs w:val="24"/>
              </w:rPr>
              <w:t>road and railway crossing</w:t>
            </w:r>
            <w:r w:rsidRPr="001430C4">
              <w:rPr>
                <w:rFonts w:ascii="Arial" w:eastAsia="Arial" w:hAnsi="Arial" w:cs="Arial"/>
                <w:sz w:val="24"/>
                <w:szCs w:val="24"/>
              </w:rPr>
              <w:t>) risk assessed and if necessary avoided</w:t>
            </w:r>
          </w:p>
        </w:tc>
        <w:tc>
          <w:tcPr>
            <w:tcW w:w="2703" w:type="dxa"/>
            <w:tcBorders>
              <w:top w:val="single" w:sz="4" w:space="0" w:color="000000"/>
              <w:left w:val="single" w:sz="4" w:space="0" w:color="000000"/>
              <w:bottom w:val="single" w:sz="4" w:space="0" w:color="000000"/>
              <w:right w:val="single" w:sz="4" w:space="0" w:color="000000"/>
            </w:tcBorders>
          </w:tcPr>
          <w:p w14:paraId="323EE450" w14:textId="77777777" w:rsidR="00D32DC4" w:rsidRPr="00CF706E" w:rsidRDefault="00D32DC4">
            <w:pPr>
              <w:ind w:left="0" w:hanging="2"/>
              <w:rPr>
                <w:rFonts w:ascii="Arial" w:eastAsia="Arial" w:hAnsi="Arial" w:cs="Arial"/>
                <w:sz w:val="24"/>
                <w:szCs w:val="24"/>
              </w:rPr>
            </w:pPr>
          </w:p>
        </w:tc>
        <w:tc>
          <w:tcPr>
            <w:tcW w:w="1019" w:type="dxa"/>
            <w:tcBorders>
              <w:top w:val="single" w:sz="4" w:space="0" w:color="000000"/>
              <w:left w:val="single" w:sz="4" w:space="0" w:color="000000"/>
              <w:bottom w:val="single" w:sz="4" w:space="0" w:color="000000"/>
              <w:right w:val="single" w:sz="4" w:space="0" w:color="000000"/>
            </w:tcBorders>
          </w:tcPr>
          <w:p w14:paraId="31C99BC4"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217F51CE" w14:textId="77777777">
        <w:trPr>
          <w:trHeight w:val="820"/>
        </w:trPr>
        <w:tc>
          <w:tcPr>
            <w:tcW w:w="2329" w:type="dxa"/>
            <w:tcBorders>
              <w:top w:val="single" w:sz="4" w:space="0" w:color="000000"/>
              <w:left w:val="single" w:sz="4" w:space="0" w:color="000000"/>
              <w:bottom w:val="single" w:sz="4" w:space="0" w:color="000000"/>
              <w:right w:val="single" w:sz="4" w:space="0" w:color="000000"/>
            </w:tcBorders>
          </w:tcPr>
          <w:p w14:paraId="5221B955"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Getting lost</w:t>
            </w:r>
          </w:p>
        </w:tc>
        <w:tc>
          <w:tcPr>
            <w:tcW w:w="1523" w:type="dxa"/>
            <w:tcBorders>
              <w:top w:val="single" w:sz="4" w:space="0" w:color="000000"/>
              <w:left w:val="single" w:sz="4" w:space="0" w:color="000000"/>
              <w:bottom w:val="single" w:sz="4" w:space="0" w:color="000000"/>
              <w:right w:val="single" w:sz="4" w:space="0" w:color="000000"/>
            </w:tcBorders>
          </w:tcPr>
          <w:p w14:paraId="2731D5C1" w14:textId="5CA98F5E"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Borders>
              <w:top w:val="single" w:sz="4" w:space="0" w:color="000000"/>
              <w:left w:val="single" w:sz="4" w:space="0" w:color="000000"/>
              <w:bottom w:val="single" w:sz="4" w:space="0" w:color="000000"/>
              <w:right w:val="single" w:sz="4" w:space="0" w:color="000000"/>
            </w:tcBorders>
          </w:tcPr>
          <w:p w14:paraId="3DE205D6" w14:textId="02DB3679" w:rsidR="00D32DC4" w:rsidRPr="001430C4" w:rsidRDefault="00000000" w:rsidP="001430C4">
            <w:pPr>
              <w:pStyle w:val="ListParagraph"/>
              <w:numPr>
                <w:ilvl w:val="0"/>
                <w:numId w:val="22"/>
              </w:numPr>
              <w:ind w:leftChars="0" w:firstLineChars="0"/>
              <w:rPr>
                <w:rFonts w:ascii="Arial" w:eastAsia="Arial" w:hAnsi="Arial" w:cs="Arial"/>
                <w:sz w:val="24"/>
                <w:szCs w:val="24"/>
              </w:rPr>
            </w:pPr>
            <w:r w:rsidRPr="001430C4">
              <w:rPr>
                <w:rFonts w:ascii="Arial" w:eastAsia="Arial" w:hAnsi="Arial" w:cs="Arial"/>
                <w:sz w:val="24"/>
                <w:szCs w:val="24"/>
              </w:rPr>
              <w:t xml:space="preserve">Approved </w:t>
            </w:r>
            <w:r w:rsidR="001430C4">
              <w:rPr>
                <w:rFonts w:ascii="Arial" w:eastAsia="Arial" w:hAnsi="Arial" w:cs="Arial"/>
                <w:sz w:val="24"/>
                <w:szCs w:val="24"/>
              </w:rPr>
              <w:t>leaders</w:t>
            </w:r>
          </w:p>
          <w:p w14:paraId="2306A97A" w14:textId="47E4191E" w:rsidR="00D32DC4" w:rsidRPr="001430C4" w:rsidRDefault="001430C4" w:rsidP="001430C4">
            <w:pPr>
              <w:pStyle w:val="ListParagraph"/>
              <w:numPr>
                <w:ilvl w:val="0"/>
                <w:numId w:val="22"/>
              </w:numPr>
              <w:ind w:leftChars="0" w:firstLineChars="0"/>
              <w:rPr>
                <w:rFonts w:ascii="Arial" w:eastAsia="Arial" w:hAnsi="Arial" w:cs="Arial"/>
                <w:sz w:val="24"/>
                <w:szCs w:val="24"/>
              </w:rPr>
            </w:pPr>
            <w:r>
              <w:rPr>
                <w:rFonts w:ascii="Arial" w:eastAsia="Arial" w:hAnsi="Arial" w:cs="Arial"/>
                <w:sz w:val="24"/>
                <w:szCs w:val="24"/>
              </w:rPr>
              <w:t>Young people</w:t>
            </w:r>
            <w:r w:rsidR="00000000" w:rsidRPr="001430C4">
              <w:rPr>
                <w:rFonts w:ascii="Arial" w:eastAsia="Arial" w:hAnsi="Arial" w:cs="Arial"/>
                <w:sz w:val="24"/>
                <w:szCs w:val="24"/>
              </w:rPr>
              <w:t xml:space="preserve"> have sufficient navigational skills</w:t>
            </w:r>
          </w:p>
          <w:p w14:paraId="51A072C7" w14:textId="2A71740D" w:rsidR="00D32DC4" w:rsidRPr="001430C4" w:rsidRDefault="00000000" w:rsidP="001430C4">
            <w:pPr>
              <w:pStyle w:val="ListParagraph"/>
              <w:numPr>
                <w:ilvl w:val="0"/>
                <w:numId w:val="22"/>
              </w:numPr>
              <w:ind w:leftChars="0" w:firstLineChars="0"/>
              <w:rPr>
                <w:rFonts w:ascii="Arial" w:eastAsia="Arial" w:hAnsi="Arial" w:cs="Arial"/>
                <w:sz w:val="24"/>
                <w:szCs w:val="24"/>
              </w:rPr>
            </w:pPr>
            <w:r w:rsidRPr="001430C4">
              <w:rPr>
                <w:rFonts w:ascii="Arial" w:eastAsia="Arial" w:hAnsi="Arial" w:cs="Arial"/>
                <w:sz w:val="24"/>
                <w:szCs w:val="24"/>
              </w:rPr>
              <w:t xml:space="preserve">Briefing and training of </w:t>
            </w:r>
            <w:r w:rsidR="001430C4">
              <w:rPr>
                <w:rFonts w:ascii="Arial" w:eastAsia="Arial" w:hAnsi="Arial" w:cs="Arial"/>
                <w:sz w:val="24"/>
                <w:szCs w:val="24"/>
              </w:rPr>
              <w:t xml:space="preserve">young people </w:t>
            </w:r>
            <w:r w:rsidRPr="001430C4">
              <w:rPr>
                <w:rFonts w:ascii="Arial" w:eastAsia="Arial" w:hAnsi="Arial" w:cs="Arial"/>
                <w:sz w:val="24"/>
                <w:szCs w:val="24"/>
              </w:rPr>
              <w:t xml:space="preserve"> </w:t>
            </w:r>
          </w:p>
          <w:p w14:paraId="136024BF" w14:textId="7177D225" w:rsidR="00D32DC4" w:rsidRPr="001430C4" w:rsidRDefault="001430C4" w:rsidP="001430C4">
            <w:pPr>
              <w:pStyle w:val="ListParagraph"/>
              <w:numPr>
                <w:ilvl w:val="0"/>
                <w:numId w:val="22"/>
              </w:numPr>
              <w:ind w:leftChars="0" w:firstLineChars="0"/>
              <w:rPr>
                <w:rFonts w:ascii="Arial" w:eastAsia="Arial" w:hAnsi="Arial" w:cs="Arial"/>
                <w:sz w:val="24"/>
                <w:szCs w:val="24"/>
              </w:rPr>
            </w:pPr>
            <w:r>
              <w:rPr>
                <w:rFonts w:ascii="Arial" w:eastAsia="Arial" w:hAnsi="Arial" w:cs="Arial"/>
                <w:sz w:val="24"/>
                <w:szCs w:val="24"/>
              </w:rPr>
              <w:t xml:space="preserve">Leaders </w:t>
            </w:r>
            <w:r w:rsidR="00000000" w:rsidRPr="001430C4">
              <w:rPr>
                <w:rFonts w:ascii="Arial" w:eastAsia="Arial" w:hAnsi="Arial" w:cs="Arial"/>
                <w:sz w:val="24"/>
                <w:szCs w:val="24"/>
              </w:rPr>
              <w:t xml:space="preserve">remain in sufficient contact with </w:t>
            </w:r>
            <w:r>
              <w:rPr>
                <w:rFonts w:ascii="Arial" w:eastAsia="Arial" w:hAnsi="Arial" w:cs="Arial"/>
                <w:sz w:val="24"/>
                <w:szCs w:val="24"/>
              </w:rPr>
              <w:t>young people</w:t>
            </w:r>
            <w:r w:rsidR="00000000" w:rsidRPr="001430C4">
              <w:rPr>
                <w:rFonts w:ascii="Arial" w:eastAsia="Arial" w:hAnsi="Arial" w:cs="Arial"/>
                <w:sz w:val="24"/>
                <w:szCs w:val="24"/>
              </w:rPr>
              <w:t xml:space="preserve"> to prevent significant errors</w:t>
            </w:r>
          </w:p>
        </w:tc>
        <w:tc>
          <w:tcPr>
            <w:tcW w:w="2703" w:type="dxa"/>
            <w:tcBorders>
              <w:top w:val="single" w:sz="4" w:space="0" w:color="000000"/>
              <w:left w:val="single" w:sz="4" w:space="0" w:color="000000"/>
              <w:bottom w:val="single" w:sz="4" w:space="0" w:color="000000"/>
              <w:right w:val="single" w:sz="4" w:space="0" w:color="000000"/>
            </w:tcBorders>
          </w:tcPr>
          <w:p w14:paraId="6A6E6ECD" w14:textId="77777777" w:rsidR="00D32DC4" w:rsidRPr="00CF706E" w:rsidRDefault="00D32DC4">
            <w:pPr>
              <w:ind w:left="0" w:hanging="2"/>
              <w:rPr>
                <w:rFonts w:ascii="Arial" w:eastAsia="Arial" w:hAnsi="Arial" w:cs="Arial"/>
                <w:sz w:val="24"/>
                <w:szCs w:val="24"/>
              </w:rPr>
            </w:pPr>
          </w:p>
        </w:tc>
        <w:tc>
          <w:tcPr>
            <w:tcW w:w="1019" w:type="dxa"/>
            <w:tcBorders>
              <w:top w:val="single" w:sz="4" w:space="0" w:color="000000"/>
              <w:left w:val="single" w:sz="4" w:space="0" w:color="000000"/>
              <w:bottom w:val="single" w:sz="4" w:space="0" w:color="000000"/>
              <w:right w:val="single" w:sz="4" w:space="0" w:color="000000"/>
            </w:tcBorders>
          </w:tcPr>
          <w:p w14:paraId="299DB040"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75F149EC" w14:textId="77777777">
        <w:trPr>
          <w:trHeight w:val="820"/>
        </w:trPr>
        <w:tc>
          <w:tcPr>
            <w:tcW w:w="2329" w:type="dxa"/>
            <w:tcBorders>
              <w:top w:val="single" w:sz="4" w:space="0" w:color="000000"/>
              <w:left w:val="single" w:sz="4" w:space="0" w:color="000000"/>
              <w:bottom w:val="single" w:sz="4" w:space="0" w:color="000000"/>
              <w:right w:val="single" w:sz="4" w:space="0" w:color="000000"/>
            </w:tcBorders>
          </w:tcPr>
          <w:p w14:paraId="2C721B6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 xml:space="preserve">Injury illness or emergency </w:t>
            </w:r>
          </w:p>
        </w:tc>
        <w:tc>
          <w:tcPr>
            <w:tcW w:w="1523" w:type="dxa"/>
            <w:tcBorders>
              <w:top w:val="single" w:sz="4" w:space="0" w:color="000000"/>
              <w:left w:val="single" w:sz="4" w:space="0" w:color="000000"/>
              <w:bottom w:val="single" w:sz="4" w:space="0" w:color="000000"/>
              <w:right w:val="single" w:sz="4" w:space="0" w:color="000000"/>
            </w:tcBorders>
          </w:tcPr>
          <w:p w14:paraId="3092613D" w14:textId="16122396"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Borders>
              <w:top w:val="single" w:sz="4" w:space="0" w:color="000000"/>
              <w:left w:val="single" w:sz="4" w:space="0" w:color="000000"/>
              <w:bottom w:val="single" w:sz="4" w:space="0" w:color="000000"/>
              <w:right w:val="single" w:sz="4" w:space="0" w:color="000000"/>
            </w:tcBorders>
          </w:tcPr>
          <w:p w14:paraId="7AA92FAF" w14:textId="62370D93" w:rsidR="00D32DC4" w:rsidRPr="001430C4" w:rsidRDefault="00000000" w:rsidP="001430C4">
            <w:pPr>
              <w:pStyle w:val="ListParagraph"/>
              <w:numPr>
                <w:ilvl w:val="0"/>
                <w:numId w:val="23"/>
              </w:numPr>
              <w:ind w:leftChars="0" w:firstLineChars="0"/>
              <w:rPr>
                <w:rFonts w:ascii="Arial" w:eastAsia="Arial" w:hAnsi="Arial" w:cs="Arial"/>
                <w:sz w:val="24"/>
                <w:szCs w:val="24"/>
              </w:rPr>
            </w:pPr>
            <w:r w:rsidRPr="001430C4">
              <w:rPr>
                <w:rFonts w:ascii="Arial" w:eastAsia="Arial" w:hAnsi="Arial" w:cs="Arial"/>
                <w:sz w:val="24"/>
                <w:szCs w:val="24"/>
              </w:rPr>
              <w:t xml:space="preserve">Approved </w:t>
            </w:r>
            <w:r w:rsidR="001430C4" w:rsidRPr="001430C4">
              <w:rPr>
                <w:rFonts w:ascii="Arial" w:eastAsia="Arial" w:hAnsi="Arial" w:cs="Arial"/>
                <w:sz w:val="24"/>
                <w:szCs w:val="24"/>
              </w:rPr>
              <w:t>leaders</w:t>
            </w:r>
            <w:r w:rsidRPr="001430C4">
              <w:rPr>
                <w:rFonts w:ascii="Arial" w:eastAsia="Arial" w:hAnsi="Arial" w:cs="Arial"/>
                <w:sz w:val="24"/>
                <w:szCs w:val="24"/>
              </w:rPr>
              <w:t xml:space="preserve"> with </w:t>
            </w:r>
            <w:r w:rsidR="001430C4" w:rsidRPr="001430C4">
              <w:rPr>
                <w:rFonts w:ascii="Arial" w:eastAsia="Arial" w:hAnsi="Arial" w:cs="Arial"/>
                <w:sz w:val="24"/>
                <w:szCs w:val="24"/>
              </w:rPr>
              <w:t>first aid training.</w:t>
            </w:r>
            <w:r w:rsidRPr="001430C4">
              <w:rPr>
                <w:rFonts w:ascii="Arial" w:eastAsia="Arial" w:hAnsi="Arial" w:cs="Arial"/>
                <w:sz w:val="24"/>
                <w:szCs w:val="24"/>
              </w:rPr>
              <w:t xml:space="preserve"> </w:t>
            </w:r>
          </w:p>
          <w:p w14:paraId="47973433" w14:textId="0CB16624" w:rsidR="00D32DC4" w:rsidRPr="001430C4" w:rsidRDefault="00E1050B" w:rsidP="001430C4">
            <w:pPr>
              <w:pStyle w:val="ListParagraph"/>
              <w:numPr>
                <w:ilvl w:val="0"/>
                <w:numId w:val="23"/>
              </w:numPr>
              <w:ind w:leftChars="0" w:firstLineChars="0"/>
              <w:rPr>
                <w:rFonts w:ascii="Arial" w:eastAsia="Arial" w:hAnsi="Arial" w:cs="Arial"/>
                <w:sz w:val="24"/>
                <w:szCs w:val="24"/>
              </w:rPr>
            </w:pPr>
            <w:r>
              <w:rPr>
                <w:rFonts w:ascii="Arial" w:eastAsia="Arial" w:hAnsi="Arial" w:cs="Arial"/>
                <w:sz w:val="24"/>
                <w:szCs w:val="24"/>
              </w:rPr>
              <w:t>Young people</w:t>
            </w:r>
            <w:r w:rsidR="00000000" w:rsidRPr="001430C4">
              <w:rPr>
                <w:rFonts w:ascii="Arial" w:eastAsia="Arial" w:hAnsi="Arial" w:cs="Arial"/>
                <w:sz w:val="24"/>
                <w:szCs w:val="24"/>
              </w:rPr>
              <w:t xml:space="preserve"> trained in emergency procedure and first aid</w:t>
            </w:r>
          </w:p>
          <w:p w14:paraId="0EBA6A76" w14:textId="77777777" w:rsidR="00D32DC4" w:rsidRPr="001430C4" w:rsidRDefault="00000000" w:rsidP="001430C4">
            <w:pPr>
              <w:pStyle w:val="ListParagraph"/>
              <w:numPr>
                <w:ilvl w:val="0"/>
                <w:numId w:val="23"/>
              </w:numPr>
              <w:ind w:leftChars="0" w:firstLineChars="0"/>
              <w:rPr>
                <w:rFonts w:ascii="Arial" w:eastAsia="Arial" w:hAnsi="Arial" w:cs="Arial"/>
                <w:sz w:val="24"/>
                <w:szCs w:val="24"/>
              </w:rPr>
            </w:pPr>
            <w:r w:rsidRPr="001430C4">
              <w:rPr>
                <w:rFonts w:ascii="Arial" w:eastAsia="Arial" w:hAnsi="Arial" w:cs="Arial"/>
                <w:sz w:val="24"/>
                <w:szCs w:val="24"/>
              </w:rPr>
              <w:t>Group carries first aid kit</w:t>
            </w:r>
          </w:p>
          <w:p w14:paraId="2092F3DB" w14:textId="77777777" w:rsidR="00D32DC4" w:rsidRPr="001430C4" w:rsidRDefault="00000000" w:rsidP="001430C4">
            <w:pPr>
              <w:pStyle w:val="ListParagraph"/>
              <w:numPr>
                <w:ilvl w:val="0"/>
                <w:numId w:val="23"/>
              </w:numPr>
              <w:ind w:leftChars="0" w:firstLineChars="0"/>
              <w:rPr>
                <w:rFonts w:ascii="Arial" w:eastAsia="Arial" w:hAnsi="Arial" w:cs="Arial"/>
                <w:sz w:val="24"/>
                <w:szCs w:val="24"/>
              </w:rPr>
            </w:pPr>
            <w:r w:rsidRPr="001430C4">
              <w:rPr>
                <w:rFonts w:ascii="Arial" w:eastAsia="Arial" w:hAnsi="Arial" w:cs="Arial"/>
                <w:sz w:val="24"/>
                <w:szCs w:val="24"/>
              </w:rPr>
              <w:t>Information gained re medical conditions; medication carried</w:t>
            </w:r>
          </w:p>
          <w:p w14:paraId="40A1DADF" w14:textId="77777777" w:rsidR="00D32DC4" w:rsidRPr="001430C4" w:rsidRDefault="00000000" w:rsidP="001430C4">
            <w:pPr>
              <w:pStyle w:val="ListParagraph"/>
              <w:numPr>
                <w:ilvl w:val="0"/>
                <w:numId w:val="23"/>
              </w:numPr>
              <w:ind w:leftChars="0" w:firstLineChars="0"/>
              <w:rPr>
                <w:rFonts w:ascii="Arial" w:eastAsia="Arial" w:hAnsi="Arial" w:cs="Arial"/>
                <w:sz w:val="24"/>
                <w:szCs w:val="24"/>
              </w:rPr>
            </w:pPr>
            <w:r w:rsidRPr="001430C4">
              <w:rPr>
                <w:rFonts w:ascii="Arial" w:eastAsia="Arial" w:hAnsi="Arial" w:cs="Arial"/>
                <w:sz w:val="24"/>
                <w:szCs w:val="24"/>
              </w:rPr>
              <w:t>Leader has planned emergency procedures</w:t>
            </w:r>
          </w:p>
          <w:p w14:paraId="1C566D56" w14:textId="7F9957DD" w:rsidR="00D32DC4" w:rsidRPr="001430C4" w:rsidRDefault="00000000" w:rsidP="001430C4">
            <w:pPr>
              <w:pStyle w:val="ListParagraph"/>
              <w:numPr>
                <w:ilvl w:val="0"/>
                <w:numId w:val="23"/>
              </w:numPr>
              <w:ind w:leftChars="0" w:firstLineChars="0"/>
              <w:rPr>
                <w:rFonts w:ascii="Arial" w:eastAsia="Arial" w:hAnsi="Arial" w:cs="Arial"/>
                <w:sz w:val="24"/>
                <w:szCs w:val="24"/>
              </w:rPr>
            </w:pPr>
            <w:r w:rsidRPr="001430C4">
              <w:rPr>
                <w:rFonts w:ascii="Arial" w:eastAsia="Arial" w:hAnsi="Arial" w:cs="Arial"/>
                <w:sz w:val="24"/>
                <w:szCs w:val="24"/>
              </w:rPr>
              <w:t>Communications arranged with</w:t>
            </w:r>
            <w:r w:rsidR="00E1050B">
              <w:rPr>
                <w:rFonts w:ascii="Arial" w:eastAsia="Arial" w:hAnsi="Arial" w:cs="Arial"/>
                <w:sz w:val="24"/>
                <w:szCs w:val="24"/>
              </w:rPr>
              <w:t xml:space="preserve"> young people</w:t>
            </w:r>
            <w:r w:rsidRPr="001430C4">
              <w:rPr>
                <w:rFonts w:ascii="Arial" w:eastAsia="Arial" w:hAnsi="Arial" w:cs="Arial"/>
                <w:sz w:val="24"/>
                <w:szCs w:val="24"/>
              </w:rPr>
              <w:t xml:space="preserve"> knowing how to contact supervising</w:t>
            </w:r>
            <w:r w:rsidR="00E1050B">
              <w:rPr>
                <w:rFonts w:ascii="Arial" w:eastAsia="Arial" w:hAnsi="Arial" w:cs="Arial"/>
                <w:sz w:val="24"/>
                <w:szCs w:val="24"/>
              </w:rPr>
              <w:t xml:space="preserve"> leader</w:t>
            </w:r>
            <w:r w:rsidRPr="001430C4">
              <w:rPr>
                <w:rFonts w:ascii="Arial" w:eastAsia="Arial" w:hAnsi="Arial" w:cs="Arial"/>
                <w:sz w:val="24"/>
                <w:szCs w:val="24"/>
              </w:rPr>
              <w:t>/summon help.</w:t>
            </w:r>
          </w:p>
          <w:p w14:paraId="3AAD4B4B" w14:textId="5174AE5A" w:rsidR="00D32DC4" w:rsidRPr="001430C4" w:rsidRDefault="00000000" w:rsidP="001430C4">
            <w:pPr>
              <w:pStyle w:val="ListParagraph"/>
              <w:numPr>
                <w:ilvl w:val="0"/>
                <w:numId w:val="23"/>
              </w:numPr>
              <w:ind w:leftChars="0" w:firstLineChars="0"/>
              <w:rPr>
                <w:rFonts w:ascii="Arial" w:eastAsia="Arial" w:hAnsi="Arial" w:cs="Arial"/>
                <w:sz w:val="24"/>
                <w:szCs w:val="24"/>
              </w:rPr>
            </w:pPr>
            <w:r w:rsidRPr="001430C4">
              <w:rPr>
                <w:rFonts w:ascii="Arial" w:eastAsia="Arial" w:hAnsi="Arial" w:cs="Arial"/>
                <w:sz w:val="24"/>
                <w:szCs w:val="24"/>
              </w:rPr>
              <w:lastRenderedPageBreak/>
              <w:t xml:space="preserve">Mobile phones fully charged. </w:t>
            </w:r>
            <w:r w:rsidR="00E1050B">
              <w:rPr>
                <w:rFonts w:ascii="Arial" w:eastAsia="Arial" w:hAnsi="Arial" w:cs="Arial"/>
                <w:sz w:val="24"/>
                <w:szCs w:val="24"/>
              </w:rPr>
              <w:t xml:space="preserve">Young </w:t>
            </w:r>
            <w:proofErr w:type="spellStart"/>
            <w:r w:rsidR="00E1050B">
              <w:rPr>
                <w:rFonts w:ascii="Arial" w:eastAsia="Arial" w:hAnsi="Arial" w:cs="Arial"/>
                <w:sz w:val="24"/>
                <w:szCs w:val="24"/>
              </w:rPr>
              <w:t>peoples</w:t>
            </w:r>
            <w:proofErr w:type="spellEnd"/>
            <w:r w:rsidRPr="001430C4">
              <w:rPr>
                <w:rFonts w:ascii="Arial" w:eastAsia="Arial" w:hAnsi="Arial" w:cs="Arial"/>
                <w:sz w:val="24"/>
                <w:szCs w:val="24"/>
              </w:rPr>
              <w:t xml:space="preserve"> use of mobile phones in line with</w:t>
            </w:r>
            <w:r w:rsidR="002F2A46">
              <w:rPr>
                <w:rFonts w:ascii="Arial" w:eastAsia="Arial" w:hAnsi="Arial" w:cs="Arial"/>
                <w:sz w:val="24"/>
                <w:szCs w:val="24"/>
              </w:rPr>
              <w:t xml:space="preserve"> scouting policy</w:t>
            </w:r>
          </w:p>
          <w:p w14:paraId="252E47ED" w14:textId="77777777" w:rsidR="00D32DC4" w:rsidRPr="001430C4" w:rsidRDefault="00000000" w:rsidP="001430C4">
            <w:pPr>
              <w:pStyle w:val="ListParagraph"/>
              <w:numPr>
                <w:ilvl w:val="0"/>
                <w:numId w:val="23"/>
              </w:numPr>
              <w:ind w:leftChars="0" w:firstLineChars="0"/>
              <w:rPr>
                <w:rFonts w:ascii="Arial" w:eastAsia="Arial" w:hAnsi="Arial" w:cs="Arial"/>
                <w:sz w:val="24"/>
                <w:szCs w:val="24"/>
              </w:rPr>
            </w:pPr>
            <w:r w:rsidRPr="001430C4">
              <w:rPr>
                <w:rFonts w:ascii="Arial" w:eastAsia="Arial" w:hAnsi="Arial" w:cs="Arial"/>
                <w:sz w:val="24"/>
                <w:szCs w:val="24"/>
              </w:rPr>
              <w:t>Use of appropriate apps – OS Locate, what 3 words</w:t>
            </w:r>
          </w:p>
        </w:tc>
        <w:tc>
          <w:tcPr>
            <w:tcW w:w="2703" w:type="dxa"/>
            <w:tcBorders>
              <w:top w:val="single" w:sz="4" w:space="0" w:color="000000"/>
              <w:left w:val="single" w:sz="4" w:space="0" w:color="000000"/>
              <w:bottom w:val="single" w:sz="4" w:space="0" w:color="000000"/>
              <w:right w:val="single" w:sz="4" w:space="0" w:color="000000"/>
            </w:tcBorders>
          </w:tcPr>
          <w:p w14:paraId="7B8A141A" w14:textId="77777777" w:rsidR="00D32DC4" w:rsidRPr="00CF706E" w:rsidRDefault="00D32DC4">
            <w:pPr>
              <w:ind w:left="0" w:hanging="2"/>
              <w:rPr>
                <w:rFonts w:ascii="Arial" w:eastAsia="Arial" w:hAnsi="Arial" w:cs="Arial"/>
                <w:sz w:val="24"/>
                <w:szCs w:val="24"/>
              </w:rPr>
            </w:pPr>
          </w:p>
          <w:p w14:paraId="7B3234CF" w14:textId="77777777" w:rsidR="00D32DC4" w:rsidRPr="00CF706E" w:rsidRDefault="00D32DC4">
            <w:pPr>
              <w:ind w:left="0" w:hanging="2"/>
              <w:rPr>
                <w:rFonts w:ascii="Arial" w:eastAsia="Arial" w:hAnsi="Arial" w:cs="Arial"/>
                <w:sz w:val="24"/>
                <w:szCs w:val="24"/>
              </w:rPr>
            </w:pPr>
          </w:p>
        </w:tc>
        <w:tc>
          <w:tcPr>
            <w:tcW w:w="1019" w:type="dxa"/>
            <w:tcBorders>
              <w:top w:val="single" w:sz="4" w:space="0" w:color="000000"/>
              <w:left w:val="single" w:sz="4" w:space="0" w:color="000000"/>
              <w:bottom w:val="single" w:sz="4" w:space="0" w:color="000000"/>
              <w:right w:val="single" w:sz="4" w:space="0" w:color="000000"/>
            </w:tcBorders>
          </w:tcPr>
          <w:p w14:paraId="5020E3B5" w14:textId="77777777" w:rsidR="00D32DC4" w:rsidRPr="00CF706E" w:rsidRDefault="00D32DC4">
            <w:pPr>
              <w:ind w:left="0" w:hanging="2"/>
              <w:rPr>
                <w:rFonts w:ascii="Arial" w:eastAsia="Arial" w:hAnsi="Arial" w:cs="Arial"/>
                <w:sz w:val="24"/>
                <w:szCs w:val="24"/>
              </w:rPr>
            </w:pPr>
          </w:p>
          <w:p w14:paraId="18CC6FFF"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1DB6B4A4" w14:textId="77777777">
        <w:trPr>
          <w:trHeight w:val="983"/>
        </w:trPr>
        <w:tc>
          <w:tcPr>
            <w:tcW w:w="2329" w:type="dxa"/>
          </w:tcPr>
          <w:p w14:paraId="44ADDD18"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Animals, insects, poisonous plants etc</w:t>
            </w:r>
          </w:p>
        </w:tc>
        <w:tc>
          <w:tcPr>
            <w:tcW w:w="1523" w:type="dxa"/>
          </w:tcPr>
          <w:p w14:paraId="0A8587B7" w14:textId="0898A348"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3FB4245D" w14:textId="186A0040" w:rsidR="00D32DC4" w:rsidRPr="002F2A46" w:rsidRDefault="00000000" w:rsidP="002F2A46">
            <w:pPr>
              <w:pStyle w:val="ListParagraph"/>
              <w:numPr>
                <w:ilvl w:val="0"/>
                <w:numId w:val="24"/>
              </w:numPr>
              <w:ind w:leftChars="0" w:firstLineChars="0"/>
              <w:rPr>
                <w:rFonts w:ascii="Arial" w:eastAsia="Arial" w:hAnsi="Arial" w:cs="Arial"/>
                <w:sz w:val="24"/>
                <w:szCs w:val="24"/>
              </w:rPr>
            </w:pPr>
            <w:r w:rsidRPr="002F2A46">
              <w:rPr>
                <w:rFonts w:ascii="Arial" w:eastAsia="Arial" w:hAnsi="Arial" w:cs="Arial"/>
                <w:sz w:val="24"/>
                <w:szCs w:val="24"/>
              </w:rPr>
              <w:t>Brief group about dangers of infection from animal faeces (E coli) and preventative measures</w:t>
            </w:r>
            <w:r w:rsidR="002F2A46">
              <w:rPr>
                <w:rFonts w:ascii="Arial" w:eastAsia="Arial" w:hAnsi="Arial" w:cs="Arial"/>
                <w:sz w:val="24"/>
                <w:szCs w:val="24"/>
              </w:rPr>
              <w:t xml:space="preserve">.  </w:t>
            </w:r>
            <w:r w:rsidRPr="002F2A46">
              <w:rPr>
                <w:rFonts w:ascii="Arial" w:eastAsia="Arial" w:hAnsi="Arial" w:cs="Arial"/>
                <w:sz w:val="24"/>
                <w:szCs w:val="24"/>
              </w:rPr>
              <w:t>Wash hands after taking shoes off. Appropriate choice of location for rests and breaks.</w:t>
            </w:r>
          </w:p>
          <w:p w14:paraId="7CE3D60E" w14:textId="77777777" w:rsidR="00D32DC4" w:rsidRPr="002F2A46" w:rsidRDefault="00000000" w:rsidP="002F2A46">
            <w:pPr>
              <w:pStyle w:val="ListParagraph"/>
              <w:numPr>
                <w:ilvl w:val="0"/>
                <w:numId w:val="24"/>
              </w:numPr>
              <w:ind w:leftChars="0" w:firstLineChars="0"/>
              <w:rPr>
                <w:rFonts w:ascii="Arial" w:eastAsia="Arial" w:hAnsi="Arial" w:cs="Arial"/>
                <w:sz w:val="24"/>
                <w:szCs w:val="24"/>
              </w:rPr>
            </w:pPr>
            <w:r w:rsidRPr="002F2A46">
              <w:rPr>
                <w:rFonts w:ascii="Arial" w:eastAsia="Arial" w:hAnsi="Arial" w:cs="Arial"/>
                <w:sz w:val="24"/>
                <w:szCs w:val="24"/>
              </w:rPr>
              <w:t xml:space="preserve">Avoid contact/injury from large animals (cattle, horses etc) If footpath crosses a field containing these animals assess the situation and act appropriately, e.g. cross quietly as a group or take another route. </w:t>
            </w:r>
          </w:p>
          <w:p w14:paraId="4B97C1DC" w14:textId="77777777" w:rsidR="00D32DC4" w:rsidRPr="002F2A46" w:rsidRDefault="00000000" w:rsidP="002F2A46">
            <w:pPr>
              <w:pStyle w:val="ListParagraph"/>
              <w:numPr>
                <w:ilvl w:val="0"/>
                <w:numId w:val="24"/>
              </w:numPr>
              <w:ind w:leftChars="0" w:firstLineChars="0"/>
              <w:rPr>
                <w:rFonts w:ascii="Arial" w:eastAsia="Arial" w:hAnsi="Arial" w:cs="Arial"/>
                <w:sz w:val="24"/>
                <w:szCs w:val="24"/>
              </w:rPr>
            </w:pPr>
            <w:r w:rsidRPr="002F2A46">
              <w:rPr>
                <w:rFonts w:ascii="Arial" w:eastAsia="Arial" w:hAnsi="Arial" w:cs="Arial"/>
                <w:sz w:val="24"/>
                <w:szCs w:val="24"/>
              </w:rPr>
              <w:t>Ensure those with known allergies carry medication/is immediately available.</w:t>
            </w:r>
          </w:p>
          <w:p w14:paraId="17F4E89F" w14:textId="40A69950" w:rsidR="00D32DC4" w:rsidRPr="002F2A46" w:rsidRDefault="00000000" w:rsidP="002F2A46">
            <w:pPr>
              <w:pStyle w:val="ListParagraph"/>
              <w:numPr>
                <w:ilvl w:val="0"/>
                <w:numId w:val="24"/>
              </w:numPr>
              <w:ind w:leftChars="0" w:firstLineChars="0"/>
              <w:rPr>
                <w:rFonts w:ascii="Arial" w:eastAsia="Arial" w:hAnsi="Arial" w:cs="Arial"/>
                <w:sz w:val="24"/>
                <w:szCs w:val="24"/>
              </w:rPr>
            </w:pPr>
            <w:r w:rsidRPr="002F2A46">
              <w:rPr>
                <w:rFonts w:ascii="Arial" w:eastAsia="Arial" w:hAnsi="Arial" w:cs="Arial"/>
                <w:sz w:val="24"/>
                <w:szCs w:val="24"/>
              </w:rPr>
              <w:t xml:space="preserve">Ensure </w:t>
            </w:r>
            <w:r w:rsidR="002F2A46">
              <w:rPr>
                <w:rFonts w:ascii="Arial" w:eastAsia="Arial" w:hAnsi="Arial" w:cs="Arial"/>
                <w:sz w:val="24"/>
                <w:szCs w:val="24"/>
              </w:rPr>
              <w:t>young people</w:t>
            </w:r>
            <w:r w:rsidRPr="002F2A46">
              <w:rPr>
                <w:rFonts w:ascii="Arial" w:eastAsia="Arial" w:hAnsi="Arial" w:cs="Arial"/>
                <w:sz w:val="24"/>
                <w:szCs w:val="24"/>
              </w:rPr>
              <w:t xml:space="preserve"> are able to identify any poisonous/toxic plants that they may come across such as giant hogweed.</w:t>
            </w:r>
          </w:p>
        </w:tc>
        <w:tc>
          <w:tcPr>
            <w:tcW w:w="2703" w:type="dxa"/>
          </w:tcPr>
          <w:p w14:paraId="298CCB1E" w14:textId="77777777" w:rsidR="00D32DC4" w:rsidRPr="00CF706E" w:rsidRDefault="00D32DC4">
            <w:pPr>
              <w:ind w:left="0" w:hanging="2"/>
              <w:rPr>
                <w:rFonts w:ascii="Arial" w:eastAsia="Arial" w:hAnsi="Arial" w:cs="Arial"/>
                <w:sz w:val="24"/>
                <w:szCs w:val="24"/>
              </w:rPr>
            </w:pPr>
          </w:p>
        </w:tc>
        <w:tc>
          <w:tcPr>
            <w:tcW w:w="1019" w:type="dxa"/>
          </w:tcPr>
          <w:p w14:paraId="19590FF3" w14:textId="77777777" w:rsidR="00D32DC4" w:rsidRPr="00CF706E" w:rsidRDefault="00D32DC4">
            <w:pPr>
              <w:ind w:left="0" w:hanging="2"/>
              <w:rPr>
                <w:rFonts w:ascii="Arial" w:eastAsia="Arial" w:hAnsi="Arial" w:cs="Arial"/>
                <w:sz w:val="24"/>
                <w:szCs w:val="24"/>
              </w:rPr>
            </w:pPr>
          </w:p>
          <w:p w14:paraId="08C58CC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15E9A6CA" w14:textId="77777777">
        <w:trPr>
          <w:trHeight w:val="983"/>
        </w:trPr>
        <w:tc>
          <w:tcPr>
            <w:tcW w:w="2329" w:type="dxa"/>
          </w:tcPr>
          <w:p w14:paraId="053CC535"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Ticks/Lyme Disease.</w:t>
            </w:r>
          </w:p>
          <w:p w14:paraId="07663CA0"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 xml:space="preserve">Symptoms of Lyme disease can include a slowly expanding circular reddish rash, flu-like feeling, fatigue, muscle and joint pain. If symptoms appear after activity (3-30 days) consult doctor and advise of when and </w:t>
            </w:r>
            <w:proofErr w:type="gramStart"/>
            <w:r w:rsidRPr="00CF706E">
              <w:rPr>
                <w:rFonts w:ascii="Arial" w:eastAsia="Arial" w:hAnsi="Arial" w:cs="Arial"/>
                <w:sz w:val="24"/>
                <w:szCs w:val="24"/>
              </w:rPr>
              <w:t>where</w:t>
            </w:r>
            <w:proofErr w:type="gramEnd"/>
            <w:r w:rsidRPr="00CF706E">
              <w:rPr>
                <w:rFonts w:ascii="Arial" w:eastAsia="Arial" w:hAnsi="Arial" w:cs="Arial"/>
                <w:sz w:val="24"/>
                <w:szCs w:val="24"/>
              </w:rPr>
              <w:t xml:space="preserve"> bitten by a tick.</w:t>
            </w:r>
          </w:p>
        </w:tc>
        <w:tc>
          <w:tcPr>
            <w:tcW w:w="1523" w:type="dxa"/>
          </w:tcPr>
          <w:p w14:paraId="78308CB4" w14:textId="7C9E3A31"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7992D9A3" w14:textId="77777777" w:rsidR="00D32DC4" w:rsidRPr="00741A00" w:rsidRDefault="00000000" w:rsidP="00741A00">
            <w:pPr>
              <w:pStyle w:val="ListParagraph"/>
              <w:numPr>
                <w:ilvl w:val="0"/>
                <w:numId w:val="25"/>
              </w:numPr>
              <w:ind w:leftChars="0" w:firstLineChars="0"/>
              <w:rPr>
                <w:rFonts w:ascii="Arial" w:eastAsia="Arial" w:hAnsi="Arial" w:cs="Arial"/>
                <w:sz w:val="24"/>
                <w:szCs w:val="24"/>
              </w:rPr>
            </w:pPr>
            <w:r w:rsidRPr="00741A00">
              <w:rPr>
                <w:rFonts w:ascii="Arial" w:eastAsia="Arial" w:hAnsi="Arial" w:cs="Arial"/>
                <w:sz w:val="24"/>
                <w:szCs w:val="24"/>
              </w:rPr>
              <w:t>Be aware of tick habitat.</w:t>
            </w:r>
          </w:p>
          <w:p w14:paraId="11B432FC" w14:textId="77777777" w:rsidR="00D32DC4" w:rsidRPr="00741A00" w:rsidRDefault="00000000" w:rsidP="00741A00">
            <w:pPr>
              <w:pStyle w:val="ListParagraph"/>
              <w:numPr>
                <w:ilvl w:val="0"/>
                <w:numId w:val="25"/>
              </w:numPr>
              <w:ind w:leftChars="0" w:firstLineChars="0"/>
              <w:rPr>
                <w:rFonts w:ascii="Arial" w:eastAsia="Arial" w:hAnsi="Arial" w:cs="Arial"/>
                <w:sz w:val="24"/>
                <w:szCs w:val="24"/>
              </w:rPr>
            </w:pPr>
            <w:r w:rsidRPr="00741A00">
              <w:rPr>
                <w:rFonts w:ascii="Arial" w:eastAsia="Arial" w:hAnsi="Arial" w:cs="Arial"/>
                <w:sz w:val="24"/>
                <w:szCs w:val="24"/>
              </w:rPr>
              <w:t>Avoid walking through high grass/plants if possible – stick to path.</w:t>
            </w:r>
          </w:p>
          <w:p w14:paraId="4914AF42" w14:textId="77777777" w:rsidR="00D32DC4" w:rsidRPr="00741A00" w:rsidRDefault="00000000" w:rsidP="00741A00">
            <w:pPr>
              <w:pStyle w:val="ListParagraph"/>
              <w:numPr>
                <w:ilvl w:val="0"/>
                <w:numId w:val="25"/>
              </w:numPr>
              <w:ind w:leftChars="0" w:firstLineChars="0"/>
              <w:rPr>
                <w:rFonts w:ascii="Arial" w:eastAsia="Arial" w:hAnsi="Arial" w:cs="Arial"/>
                <w:sz w:val="24"/>
                <w:szCs w:val="24"/>
              </w:rPr>
            </w:pPr>
            <w:r w:rsidRPr="00741A00">
              <w:rPr>
                <w:rFonts w:ascii="Arial" w:eastAsia="Arial" w:hAnsi="Arial" w:cs="Arial"/>
                <w:sz w:val="24"/>
                <w:szCs w:val="24"/>
              </w:rPr>
              <w:t xml:space="preserve">Use insect repellent </w:t>
            </w:r>
          </w:p>
          <w:p w14:paraId="39945C48" w14:textId="77777777" w:rsidR="00D32DC4" w:rsidRPr="00741A00" w:rsidRDefault="00000000" w:rsidP="00741A00">
            <w:pPr>
              <w:pStyle w:val="ListParagraph"/>
              <w:numPr>
                <w:ilvl w:val="0"/>
                <w:numId w:val="25"/>
              </w:numPr>
              <w:ind w:leftChars="0" w:firstLineChars="0"/>
              <w:rPr>
                <w:rFonts w:ascii="Arial" w:eastAsia="Arial" w:hAnsi="Arial" w:cs="Arial"/>
                <w:sz w:val="24"/>
                <w:szCs w:val="24"/>
              </w:rPr>
            </w:pPr>
            <w:r w:rsidRPr="00741A00">
              <w:rPr>
                <w:rFonts w:ascii="Arial" w:eastAsia="Arial" w:hAnsi="Arial" w:cs="Arial"/>
                <w:sz w:val="24"/>
                <w:szCs w:val="24"/>
              </w:rPr>
              <w:t>Cover up as much as possible (long trousers, long sleeved top)</w:t>
            </w:r>
          </w:p>
          <w:p w14:paraId="0BA4FFD0" w14:textId="77777777" w:rsidR="00D32DC4" w:rsidRPr="00741A00" w:rsidRDefault="00000000" w:rsidP="00741A00">
            <w:pPr>
              <w:pStyle w:val="ListParagraph"/>
              <w:numPr>
                <w:ilvl w:val="0"/>
                <w:numId w:val="25"/>
              </w:numPr>
              <w:ind w:leftChars="0" w:firstLineChars="0"/>
              <w:rPr>
                <w:rFonts w:ascii="Arial" w:eastAsia="Arial" w:hAnsi="Arial" w:cs="Arial"/>
                <w:sz w:val="24"/>
                <w:szCs w:val="24"/>
              </w:rPr>
            </w:pPr>
            <w:r w:rsidRPr="00741A00">
              <w:rPr>
                <w:rFonts w:ascii="Arial" w:eastAsia="Arial" w:hAnsi="Arial" w:cs="Arial"/>
                <w:sz w:val="24"/>
                <w:szCs w:val="24"/>
              </w:rPr>
              <w:t>Wear light coloured clothing if available to allow ticks to be seen</w:t>
            </w:r>
          </w:p>
          <w:p w14:paraId="53F6973E" w14:textId="77777777" w:rsidR="00D32DC4" w:rsidRPr="00741A00" w:rsidRDefault="00000000" w:rsidP="00741A00">
            <w:pPr>
              <w:pStyle w:val="ListParagraph"/>
              <w:numPr>
                <w:ilvl w:val="0"/>
                <w:numId w:val="25"/>
              </w:numPr>
              <w:ind w:leftChars="0" w:firstLineChars="0"/>
              <w:rPr>
                <w:rFonts w:ascii="Arial" w:eastAsia="Arial" w:hAnsi="Arial" w:cs="Arial"/>
                <w:sz w:val="24"/>
                <w:szCs w:val="24"/>
              </w:rPr>
            </w:pPr>
            <w:r w:rsidRPr="00741A00">
              <w:rPr>
                <w:rFonts w:ascii="Arial" w:eastAsia="Arial" w:hAnsi="Arial" w:cs="Arial"/>
                <w:sz w:val="24"/>
                <w:szCs w:val="24"/>
              </w:rPr>
              <w:t>Wear fully enclosed shoes (not sandals).</w:t>
            </w:r>
          </w:p>
          <w:p w14:paraId="361506B5" w14:textId="77777777" w:rsidR="00D32DC4" w:rsidRPr="00741A00" w:rsidRDefault="00000000" w:rsidP="00741A00">
            <w:pPr>
              <w:pStyle w:val="ListParagraph"/>
              <w:numPr>
                <w:ilvl w:val="0"/>
                <w:numId w:val="25"/>
              </w:numPr>
              <w:ind w:leftChars="0" w:firstLineChars="0"/>
              <w:rPr>
                <w:rFonts w:ascii="Arial" w:eastAsia="Arial" w:hAnsi="Arial" w:cs="Arial"/>
                <w:sz w:val="24"/>
                <w:szCs w:val="24"/>
              </w:rPr>
            </w:pPr>
            <w:r w:rsidRPr="00741A00">
              <w:rPr>
                <w:rFonts w:ascii="Arial" w:eastAsia="Arial" w:hAnsi="Arial" w:cs="Arial"/>
                <w:sz w:val="24"/>
                <w:szCs w:val="24"/>
              </w:rPr>
              <w:t>Ticks to be removed correctly as soon as possible</w:t>
            </w:r>
          </w:p>
        </w:tc>
        <w:tc>
          <w:tcPr>
            <w:tcW w:w="2703" w:type="dxa"/>
          </w:tcPr>
          <w:p w14:paraId="5FAF17C8" w14:textId="77777777" w:rsidR="00D32DC4" w:rsidRPr="00CF706E" w:rsidRDefault="00D32DC4">
            <w:pPr>
              <w:ind w:left="0" w:hanging="2"/>
              <w:rPr>
                <w:rFonts w:ascii="Arial" w:eastAsia="Arial" w:hAnsi="Arial" w:cs="Arial"/>
                <w:sz w:val="24"/>
                <w:szCs w:val="24"/>
              </w:rPr>
            </w:pPr>
          </w:p>
        </w:tc>
        <w:tc>
          <w:tcPr>
            <w:tcW w:w="1019" w:type="dxa"/>
          </w:tcPr>
          <w:p w14:paraId="5B303F2D" w14:textId="77777777" w:rsidR="00D32DC4" w:rsidRPr="00CF706E" w:rsidRDefault="00D32DC4">
            <w:pPr>
              <w:ind w:left="0" w:hanging="2"/>
              <w:rPr>
                <w:rFonts w:ascii="Arial" w:eastAsia="Arial" w:hAnsi="Arial" w:cs="Arial"/>
                <w:sz w:val="24"/>
                <w:szCs w:val="24"/>
              </w:rPr>
            </w:pPr>
          </w:p>
          <w:p w14:paraId="64F4944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03D6450B" w14:textId="77777777">
        <w:trPr>
          <w:trHeight w:val="983"/>
        </w:trPr>
        <w:tc>
          <w:tcPr>
            <w:tcW w:w="2329" w:type="dxa"/>
          </w:tcPr>
          <w:p w14:paraId="3FB046EF"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lastRenderedPageBreak/>
              <w:t xml:space="preserve">Traffic/road accident. No pavement </w:t>
            </w:r>
          </w:p>
        </w:tc>
        <w:tc>
          <w:tcPr>
            <w:tcW w:w="1523" w:type="dxa"/>
          </w:tcPr>
          <w:p w14:paraId="689E1776" w14:textId="65DEF67D"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361F83A1" w14:textId="77777777" w:rsidR="00741A00"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Route selected considering age and maturity of the group</w:t>
            </w:r>
          </w:p>
          <w:p w14:paraId="069ACE1B" w14:textId="6ACF849E"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Use pavements when available</w:t>
            </w:r>
          </w:p>
          <w:p w14:paraId="7BE183AC"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 xml:space="preserve">Walking on road with no pavement kept to a minimum with long stretches of road walks avoided. </w:t>
            </w:r>
          </w:p>
          <w:p w14:paraId="15856196"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Walk in single file.</w:t>
            </w:r>
          </w:p>
          <w:p w14:paraId="38FD73F6" w14:textId="74DC8C64"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 xml:space="preserve">Walk </w:t>
            </w:r>
            <w:r w:rsidR="00741A00" w:rsidRPr="00741A00">
              <w:rPr>
                <w:rFonts w:ascii="Arial" w:eastAsia="Arial" w:hAnsi="Arial" w:cs="Arial"/>
                <w:sz w:val="24"/>
                <w:szCs w:val="24"/>
              </w:rPr>
              <w:t>t</w:t>
            </w:r>
            <w:r w:rsidRPr="00741A00">
              <w:rPr>
                <w:rFonts w:ascii="Arial" w:eastAsia="Arial" w:hAnsi="Arial" w:cs="Arial"/>
                <w:sz w:val="24"/>
                <w:szCs w:val="24"/>
              </w:rPr>
              <w:t>owards oncoming traffic.</w:t>
            </w:r>
          </w:p>
          <w:p w14:paraId="6E566E3E"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Walk on the outside of a bend. Crossing over then back again if necessary.</w:t>
            </w:r>
          </w:p>
          <w:p w14:paraId="04D0447A"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 xml:space="preserve">Clear instructions/training given </w:t>
            </w:r>
          </w:p>
          <w:p w14:paraId="44DFAADA"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Use high visibility clothing at back and front of group</w:t>
            </w:r>
          </w:p>
        </w:tc>
        <w:tc>
          <w:tcPr>
            <w:tcW w:w="2703" w:type="dxa"/>
          </w:tcPr>
          <w:p w14:paraId="53AA3F51" w14:textId="77777777" w:rsidR="00D32DC4" w:rsidRPr="00CF706E" w:rsidRDefault="00D32DC4">
            <w:pPr>
              <w:ind w:left="0" w:hanging="2"/>
              <w:rPr>
                <w:rFonts w:ascii="Arial" w:eastAsia="Arial" w:hAnsi="Arial" w:cs="Arial"/>
                <w:sz w:val="24"/>
                <w:szCs w:val="24"/>
              </w:rPr>
            </w:pPr>
          </w:p>
        </w:tc>
        <w:tc>
          <w:tcPr>
            <w:tcW w:w="1019" w:type="dxa"/>
          </w:tcPr>
          <w:p w14:paraId="454BE343" w14:textId="77777777" w:rsidR="00D32DC4" w:rsidRPr="00CF706E" w:rsidRDefault="00D32DC4">
            <w:pPr>
              <w:ind w:left="0" w:hanging="2"/>
              <w:rPr>
                <w:rFonts w:ascii="Arial" w:eastAsia="Arial" w:hAnsi="Arial" w:cs="Arial"/>
                <w:sz w:val="24"/>
                <w:szCs w:val="24"/>
              </w:rPr>
            </w:pPr>
          </w:p>
          <w:p w14:paraId="0B5A5D35"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p w14:paraId="24B661E5" w14:textId="77777777" w:rsidR="00D32DC4" w:rsidRPr="00CF706E" w:rsidRDefault="00D32DC4">
            <w:pPr>
              <w:ind w:left="0" w:hanging="2"/>
              <w:rPr>
                <w:rFonts w:ascii="Arial" w:eastAsia="Arial" w:hAnsi="Arial" w:cs="Arial"/>
                <w:sz w:val="24"/>
                <w:szCs w:val="24"/>
              </w:rPr>
            </w:pPr>
          </w:p>
        </w:tc>
      </w:tr>
      <w:tr w:rsidR="00D32DC4" w:rsidRPr="00CF706E" w14:paraId="6E683052" w14:textId="77777777">
        <w:trPr>
          <w:trHeight w:val="983"/>
        </w:trPr>
        <w:tc>
          <w:tcPr>
            <w:tcW w:w="2329" w:type="dxa"/>
          </w:tcPr>
          <w:p w14:paraId="4E2368F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Traffic/road accident. Crossing Roads</w:t>
            </w:r>
          </w:p>
        </w:tc>
        <w:tc>
          <w:tcPr>
            <w:tcW w:w="1523" w:type="dxa"/>
          </w:tcPr>
          <w:p w14:paraId="3F7EF837" w14:textId="48494530"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05053512"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Use crossing/footbridge etc. if possible.</w:t>
            </w:r>
            <w:r w:rsidRPr="00741A00">
              <w:rPr>
                <w:rFonts w:ascii="Arial" w:hAnsi="Arial" w:cs="Arial"/>
                <w:sz w:val="24"/>
                <w:szCs w:val="24"/>
              </w:rPr>
              <w:t xml:space="preserve"> </w:t>
            </w:r>
          </w:p>
          <w:p w14:paraId="33D193E9" w14:textId="28E62A4A"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 xml:space="preserve">Extra caution if needing to cross at blind bend or close to a bow of a hill – avoid if possible </w:t>
            </w:r>
          </w:p>
          <w:p w14:paraId="0A24171B"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 xml:space="preserve">Supervision plan to consider hazards on route such as crossing roads (particularly major roads).  </w:t>
            </w:r>
          </w:p>
          <w:p w14:paraId="259728E6" w14:textId="77777777" w:rsidR="00D32DC4" w:rsidRPr="00741A00" w:rsidRDefault="00000000" w:rsidP="00741A00">
            <w:pPr>
              <w:pStyle w:val="ListParagraph"/>
              <w:numPr>
                <w:ilvl w:val="0"/>
                <w:numId w:val="26"/>
              </w:numPr>
              <w:ind w:leftChars="0" w:firstLineChars="0"/>
              <w:rPr>
                <w:rFonts w:ascii="Arial" w:eastAsia="Arial" w:hAnsi="Arial" w:cs="Arial"/>
                <w:sz w:val="24"/>
                <w:szCs w:val="24"/>
              </w:rPr>
            </w:pPr>
            <w:r w:rsidRPr="00741A00">
              <w:rPr>
                <w:rFonts w:ascii="Arial" w:eastAsia="Arial" w:hAnsi="Arial" w:cs="Arial"/>
                <w:sz w:val="24"/>
                <w:szCs w:val="24"/>
              </w:rPr>
              <w:t xml:space="preserve">If needed staff to assess if best to cross as a group or groups all together or “crocodile style” </w:t>
            </w:r>
          </w:p>
        </w:tc>
        <w:tc>
          <w:tcPr>
            <w:tcW w:w="2703" w:type="dxa"/>
          </w:tcPr>
          <w:p w14:paraId="3308BAF9" w14:textId="77777777" w:rsidR="00D32DC4" w:rsidRPr="00CF706E" w:rsidRDefault="00D32DC4">
            <w:pPr>
              <w:ind w:left="0" w:hanging="2"/>
              <w:rPr>
                <w:rFonts w:ascii="Arial" w:eastAsia="Arial" w:hAnsi="Arial" w:cs="Arial"/>
                <w:sz w:val="24"/>
                <w:szCs w:val="24"/>
              </w:rPr>
            </w:pPr>
          </w:p>
        </w:tc>
        <w:tc>
          <w:tcPr>
            <w:tcW w:w="1019" w:type="dxa"/>
          </w:tcPr>
          <w:p w14:paraId="70F9BDDE" w14:textId="77777777" w:rsidR="00D32DC4" w:rsidRPr="00CF706E" w:rsidRDefault="00D32DC4">
            <w:pPr>
              <w:ind w:left="0" w:hanging="2"/>
              <w:rPr>
                <w:rFonts w:ascii="Arial" w:eastAsia="Arial" w:hAnsi="Arial" w:cs="Arial"/>
                <w:sz w:val="24"/>
                <w:szCs w:val="24"/>
              </w:rPr>
            </w:pPr>
          </w:p>
          <w:p w14:paraId="37F5DE91"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1FF1B189" w14:textId="77777777">
        <w:trPr>
          <w:trHeight w:val="395"/>
        </w:trPr>
        <w:tc>
          <w:tcPr>
            <w:tcW w:w="15019" w:type="dxa"/>
            <w:gridSpan w:val="5"/>
          </w:tcPr>
          <w:p w14:paraId="2E12BD37"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Camping</w:t>
            </w:r>
          </w:p>
        </w:tc>
      </w:tr>
      <w:tr w:rsidR="00D32DC4" w:rsidRPr="00CF706E" w14:paraId="16FE0CA0" w14:textId="77777777">
        <w:trPr>
          <w:trHeight w:val="1199"/>
        </w:trPr>
        <w:tc>
          <w:tcPr>
            <w:tcW w:w="2329" w:type="dxa"/>
            <w:tcBorders>
              <w:bottom w:val="single" w:sz="4" w:space="0" w:color="000000"/>
            </w:tcBorders>
          </w:tcPr>
          <w:p w14:paraId="1634A45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Hazards on campsites used (drowning, falls,</w:t>
            </w:r>
          </w:p>
          <w:p w14:paraId="7C919A0F"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Injury death)</w:t>
            </w:r>
          </w:p>
        </w:tc>
        <w:tc>
          <w:tcPr>
            <w:tcW w:w="1523" w:type="dxa"/>
            <w:tcBorders>
              <w:bottom w:val="single" w:sz="4" w:space="0" w:color="000000"/>
            </w:tcBorders>
          </w:tcPr>
          <w:p w14:paraId="645B98DE" w14:textId="3FE3FCAE"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Borders>
              <w:bottom w:val="single" w:sz="4" w:space="0" w:color="000000"/>
            </w:tcBorders>
          </w:tcPr>
          <w:p w14:paraId="29045E95" w14:textId="77777777" w:rsidR="00D32DC4" w:rsidRPr="00741A00" w:rsidRDefault="00000000" w:rsidP="00741A00">
            <w:pPr>
              <w:pStyle w:val="ListParagraph"/>
              <w:numPr>
                <w:ilvl w:val="0"/>
                <w:numId w:val="27"/>
              </w:numPr>
              <w:ind w:leftChars="0" w:firstLineChars="0"/>
              <w:rPr>
                <w:rFonts w:ascii="Arial" w:eastAsia="Arial" w:hAnsi="Arial" w:cs="Arial"/>
                <w:sz w:val="24"/>
                <w:szCs w:val="24"/>
              </w:rPr>
            </w:pPr>
            <w:r w:rsidRPr="00741A00">
              <w:rPr>
                <w:rFonts w:ascii="Arial" w:eastAsia="Arial" w:hAnsi="Arial" w:cs="Arial"/>
                <w:sz w:val="24"/>
                <w:szCs w:val="24"/>
              </w:rPr>
              <w:t xml:space="preserve">Each camp site used pre-visited and risk assessed by leader </w:t>
            </w:r>
          </w:p>
          <w:p w14:paraId="27AD3D1E" w14:textId="77777777" w:rsidR="00D32DC4" w:rsidRPr="00741A00" w:rsidRDefault="00000000" w:rsidP="00741A00">
            <w:pPr>
              <w:pStyle w:val="ListParagraph"/>
              <w:numPr>
                <w:ilvl w:val="0"/>
                <w:numId w:val="27"/>
              </w:numPr>
              <w:ind w:leftChars="0" w:firstLineChars="0"/>
              <w:rPr>
                <w:rFonts w:ascii="Arial" w:eastAsia="Arial" w:hAnsi="Arial" w:cs="Arial"/>
                <w:sz w:val="24"/>
                <w:szCs w:val="24"/>
              </w:rPr>
            </w:pPr>
            <w:r w:rsidRPr="00741A00">
              <w:rPr>
                <w:rFonts w:ascii="Arial" w:eastAsia="Arial" w:hAnsi="Arial" w:cs="Arial"/>
                <w:sz w:val="24"/>
                <w:szCs w:val="24"/>
              </w:rPr>
              <w:t>Sufficient supervision is provided at camp site (indirect supervision is acceptable for competent participants)</w:t>
            </w:r>
          </w:p>
        </w:tc>
        <w:tc>
          <w:tcPr>
            <w:tcW w:w="2703" w:type="dxa"/>
          </w:tcPr>
          <w:p w14:paraId="3C0E6A36"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 xml:space="preserve"> </w:t>
            </w:r>
          </w:p>
        </w:tc>
        <w:tc>
          <w:tcPr>
            <w:tcW w:w="1019" w:type="dxa"/>
          </w:tcPr>
          <w:p w14:paraId="100D69F2" w14:textId="77777777" w:rsidR="00D32DC4" w:rsidRPr="00CF706E" w:rsidRDefault="00D32DC4">
            <w:pPr>
              <w:ind w:left="0" w:hanging="2"/>
              <w:rPr>
                <w:rFonts w:ascii="Arial" w:eastAsia="Arial" w:hAnsi="Arial" w:cs="Arial"/>
                <w:sz w:val="24"/>
                <w:szCs w:val="24"/>
              </w:rPr>
            </w:pPr>
          </w:p>
          <w:p w14:paraId="6DA6119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4655D978" w14:textId="77777777">
        <w:trPr>
          <w:trHeight w:val="765"/>
        </w:trPr>
        <w:tc>
          <w:tcPr>
            <w:tcW w:w="2329" w:type="dxa"/>
            <w:tcBorders>
              <w:top w:val="single" w:sz="4" w:space="0" w:color="000000"/>
            </w:tcBorders>
          </w:tcPr>
          <w:p w14:paraId="2B371B49"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Site security –  unauthorised entry by intruder or exit by participant</w:t>
            </w:r>
          </w:p>
        </w:tc>
        <w:tc>
          <w:tcPr>
            <w:tcW w:w="1523" w:type="dxa"/>
            <w:tcBorders>
              <w:top w:val="single" w:sz="4" w:space="0" w:color="000000"/>
            </w:tcBorders>
          </w:tcPr>
          <w:p w14:paraId="3AF166FC" w14:textId="3E81D87D"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Borders>
              <w:top w:val="single" w:sz="4" w:space="0" w:color="000000"/>
            </w:tcBorders>
          </w:tcPr>
          <w:p w14:paraId="5A08AB89" w14:textId="77777777" w:rsidR="00D32DC4" w:rsidRPr="00741A00" w:rsidRDefault="00000000" w:rsidP="00741A00">
            <w:pPr>
              <w:pStyle w:val="ListParagraph"/>
              <w:numPr>
                <w:ilvl w:val="0"/>
                <w:numId w:val="28"/>
              </w:numPr>
              <w:ind w:leftChars="0" w:firstLineChars="0"/>
              <w:rPr>
                <w:rFonts w:ascii="Arial" w:eastAsia="Arial" w:hAnsi="Arial" w:cs="Arial"/>
                <w:sz w:val="24"/>
                <w:szCs w:val="24"/>
              </w:rPr>
            </w:pPr>
            <w:r w:rsidRPr="00741A00">
              <w:rPr>
                <w:rFonts w:ascii="Arial" w:eastAsia="Arial" w:hAnsi="Arial" w:cs="Arial"/>
                <w:sz w:val="24"/>
                <w:szCs w:val="24"/>
              </w:rPr>
              <w:t>Sites chosen with minimal public access</w:t>
            </w:r>
          </w:p>
          <w:p w14:paraId="19A98661" w14:textId="77777777" w:rsidR="00D32DC4" w:rsidRPr="00741A00" w:rsidRDefault="00000000" w:rsidP="00741A00">
            <w:pPr>
              <w:pStyle w:val="ListParagraph"/>
              <w:numPr>
                <w:ilvl w:val="0"/>
                <w:numId w:val="28"/>
              </w:numPr>
              <w:ind w:leftChars="0" w:firstLineChars="0"/>
              <w:rPr>
                <w:rFonts w:ascii="Arial" w:eastAsia="Arial" w:hAnsi="Arial" w:cs="Arial"/>
                <w:sz w:val="24"/>
                <w:szCs w:val="24"/>
              </w:rPr>
            </w:pPr>
            <w:r w:rsidRPr="00741A00">
              <w:rPr>
                <w:rFonts w:ascii="Arial" w:eastAsia="Arial" w:hAnsi="Arial" w:cs="Arial"/>
                <w:sz w:val="24"/>
                <w:szCs w:val="24"/>
              </w:rPr>
              <w:t>Leaders sleep on site unless participants trained and assessed as sufficiently competent to camp under indirect supervision</w:t>
            </w:r>
          </w:p>
        </w:tc>
        <w:tc>
          <w:tcPr>
            <w:tcW w:w="2703" w:type="dxa"/>
          </w:tcPr>
          <w:p w14:paraId="17950863" w14:textId="77777777" w:rsidR="00D32DC4" w:rsidRPr="00CF706E" w:rsidRDefault="00D32DC4">
            <w:pPr>
              <w:ind w:left="0" w:hanging="2"/>
              <w:rPr>
                <w:rFonts w:ascii="Arial" w:eastAsia="Arial" w:hAnsi="Arial" w:cs="Arial"/>
                <w:sz w:val="24"/>
                <w:szCs w:val="24"/>
              </w:rPr>
            </w:pPr>
          </w:p>
        </w:tc>
        <w:tc>
          <w:tcPr>
            <w:tcW w:w="1019" w:type="dxa"/>
          </w:tcPr>
          <w:p w14:paraId="4B6F8CF0" w14:textId="77777777" w:rsidR="00D32DC4" w:rsidRPr="00CF706E" w:rsidRDefault="00D32DC4">
            <w:pPr>
              <w:ind w:left="0" w:hanging="2"/>
              <w:rPr>
                <w:rFonts w:ascii="Arial" w:eastAsia="Arial" w:hAnsi="Arial" w:cs="Arial"/>
                <w:sz w:val="24"/>
                <w:szCs w:val="24"/>
              </w:rPr>
            </w:pPr>
          </w:p>
          <w:p w14:paraId="117EBE43"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6ABBAE83" w14:textId="77777777">
        <w:trPr>
          <w:trHeight w:val="694"/>
        </w:trPr>
        <w:tc>
          <w:tcPr>
            <w:tcW w:w="2329" w:type="dxa"/>
            <w:tcBorders>
              <w:bottom w:val="single" w:sz="4" w:space="0" w:color="000000"/>
            </w:tcBorders>
          </w:tcPr>
          <w:p w14:paraId="6684B538"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Equipment failure</w:t>
            </w:r>
          </w:p>
        </w:tc>
        <w:tc>
          <w:tcPr>
            <w:tcW w:w="1523" w:type="dxa"/>
          </w:tcPr>
          <w:p w14:paraId="0C292360" w14:textId="3F73F246"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213EE149" w14:textId="77777777" w:rsidR="00D32DC4" w:rsidRPr="00741A00" w:rsidRDefault="00000000" w:rsidP="00741A00">
            <w:pPr>
              <w:pStyle w:val="ListParagraph"/>
              <w:numPr>
                <w:ilvl w:val="0"/>
                <w:numId w:val="29"/>
              </w:numPr>
              <w:ind w:leftChars="0" w:firstLineChars="0"/>
              <w:rPr>
                <w:rFonts w:ascii="Arial" w:eastAsia="Arial" w:hAnsi="Arial" w:cs="Arial"/>
                <w:sz w:val="24"/>
                <w:szCs w:val="24"/>
              </w:rPr>
            </w:pPr>
            <w:r w:rsidRPr="00741A00">
              <w:rPr>
                <w:rFonts w:ascii="Arial" w:eastAsia="Arial" w:hAnsi="Arial" w:cs="Arial"/>
                <w:sz w:val="24"/>
                <w:szCs w:val="24"/>
              </w:rPr>
              <w:t>Equipment used has been properly maintained and checked before use.</w:t>
            </w:r>
          </w:p>
          <w:p w14:paraId="045564F8" w14:textId="77777777" w:rsidR="00D32DC4" w:rsidRPr="00741A00" w:rsidRDefault="00000000" w:rsidP="00741A00">
            <w:pPr>
              <w:pStyle w:val="ListParagraph"/>
              <w:numPr>
                <w:ilvl w:val="0"/>
                <w:numId w:val="29"/>
              </w:numPr>
              <w:ind w:leftChars="0" w:firstLineChars="0"/>
              <w:rPr>
                <w:rFonts w:ascii="Arial" w:eastAsia="Arial" w:hAnsi="Arial" w:cs="Arial"/>
                <w:sz w:val="24"/>
                <w:szCs w:val="24"/>
              </w:rPr>
            </w:pPr>
            <w:r w:rsidRPr="00741A00">
              <w:rPr>
                <w:rFonts w:ascii="Arial" w:eastAsia="Arial" w:hAnsi="Arial" w:cs="Arial"/>
                <w:sz w:val="24"/>
                <w:szCs w:val="24"/>
              </w:rPr>
              <w:lastRenderedPageBreak/>
              <w:t>Any equipment provided by participants must be pre checked by appropriate staff to unsure sufficient/appropriate for planned activity and expected conditions.</w:t>
            </w:r>
          </w:p>
        </w:tc>
        <w:tc>
          <w:tcPr>
            <w:tcW w:w="2703" w:type="dxa"/>
          </w:tcPr>
          <w:p w14:paraId="5B0F4174" w14:textId="77777777" w:rsidR="00D32DC4" w:rsidRPr="00CF706E" w:rsidRDefault="00D32DC4">
            <w:pPr>
              <w:ind w:left="0" w:hanging="2"/>
              <w:rPr>
                <w:rFonts w:ascii="Arial" w:eastAsia="Arial" w:hAnsi="Arial" w:cs="Arial"/>
                <w:sz w:val="24"/>
                <w:szCs w:val="24"/>
              </w:rPr>
            </w:pPr>
          </w:p>
        </w:tc>
        <w:tc>
          <w:tcPr>
            <w:tcW w:w="1019" w:type="dxa"/>
          </w:tcPr>
          <w:p w14:paraId="734EE44A" w14:textId="77777777" w:rsidR="00D32DC4" w:rsidRPr="00CF706E" w:rsidRDefault="00D32DC4">
            <w:pPr>
              <w:ind w:left="0" w:hanging="2"/>
              <w:rPr>
                <w:rFonts w:ascii="Arial" w:eastAsia="Arial" w:hAnsi="Arial" w:cs="Arial"/>
                <w:sz w:val="24"/>
                <w:szCs w:val="24"/>
              </w:rPr>
            </w:pPr>
          </w:p>
          <w:p w14:paraId="3498F354"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109D25D7" w14:textId="77777777">
        <w:trPr>
          <w:trHeight w:val="296"/>
        </w:trPr>
        <w:tc>
          <w:tcPr>
            <w:tcW w:w="2329" w:type="dxa"/>
            <w:tcBorders>
              <w:left w:val="single" w:sz="4" w:space="0" w:color="000000"/>
              <w:bottom w:val="single" w:sz="4" w:space="0" w:color="000000"/>
            </w:tcBorders>
          </w:tcPr>
          <w:p w14:paraId="3D22BEFE"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Fire, heat hazards (use of camping stoves)</w:t>
            </w:r>
          </w:p>
          <w:p w14:paraId="7905E339" w14:textId="77777777" w:rsidR="00D32DC4" w:rsidRPr="00CF706E" w:rsidRDefault="00D32DC4">
            <w:pPr>
              <w:ind w:left="0" w:hanging="2"/>
              <w:rPr>
                <w:rFonts w:ascii="Arial" w:eastAsia="Arial" w:hAnsi="Arial" w:cs="Arial"/>
                <w:sz w:val="24"/>
                <w:szCs w:val="24"/>
              </w:rPr>
            </w:pPr>
          </w:p>
        </w:tc>
        <w:tc>
          <w:tcPr>
            <w:tcW w:w="1523" w:type="dxa"/>
          </w:tcPr>
          <w:p w14:paraId="6388711B" w14:textId="5E2240E4" w:rsidR="00D32DC4" w:rsidRPr="00CF706E" w:rsidRDefault="00CF706E" w:rsidP="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Pr>
          <w:p w14:paraId="04680190"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Use of flammable substances is at least 2 times height of tents away from tents</w:t>
            </w:r>
          </w:p>
          <w:p w14:paraId="2510A23E"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Tents to be adequately spaced to allow free movement between them and to reduce the risk of fire spreading.</w:t>
            </w:r>
          </w:p>
          <w:p w14:paraId="0A2CEF75"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 xml:space="preserve">Equipment used has been properly maintained and checked before use  </w:t>
            </w:r>
          </w:p>
          <w:p w14:paraId="78EB0131"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If participants are using own stove staff this must check condition and that participants are proficient in its use.</w:t>
            </w:r>
          </w:p>
          <w:p w14:paraId="6A999CA6"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Stoves should be of the type with a stable base.</w:t>
            </w:r>
          </w:p>
          <w:p w14:paraId="221B8338"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All gas stoves (and lights) used must be of the type which use self-sealing cartridges/cylinders.</w:t>
            </w:r>
          </w:p>
          <w:p w14:paraId="1485B8F0"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No smoking or naked flames in sleeping tents</w:t>
            </w:r>
          </w:p>
          <w:p w14:paraId="69148E80"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Fire procedure understood by all</w:t>
            </w:r>
          </w:p>
          <w:p w14:paraId="54ABB0FF"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Leader (or if indirectly supervised, participants) trained in burn treatment and burns treatment packs available</w:t>
            </w:r>
          </w:p>
          <w:p w14:paraId="59B20113"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Flammable fuel and cooking equipment only used by trained competent staff and participants (or by participants under close supervision of trained and competent staff)</w:t>
            </w:r>
          </w:p>
          <w:p w14:paraId="1CE018F6"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Training given to participants must be recorded</w:t>
            </w:r>
          </w:p>
          <w:p w14:paraId="5C2A4DC9"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 xml:space="preserve">Procedures agreed for use of stoves and refuelling – care to be taken to attach gas bottles correctly; lit stove never to be left alone; do not step over lit stove. </w:t>
            </w:r>
          </w:p>
          <w:p w14:paraId="5DF70F9B"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Gas cylinders must be changed in the open air away from sources of flame</w:t>
            </w:r>
          </w:p>
          <w:p w14:paraId="6A1E8340"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When using methylated spirit stoves consider using gel fuel (different burner required).</w:t>
            </w:r>
          </w:p>
          <w:p w14:paraId="2F9E1534"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 xml:space="preserve">Methylated spirit must be carried in one or more bottles specifically designed for the purpose and must be fitted with </w:t>
            </w:r>
            <w:r w:rsidRPr="00741A00">
              <w:rPr>
                <w:rFonts w:ascii="Arial" w:eastAsia="Arial" w:hAnsi="Arial" w:cs="Arial"/>
                <w:sz w:val="24"/>
                <w:szCs w:val="24"/>
              </w:rPr>
              <w:lastRenderedPageBreak/>
              <w:t>a push down release valve. The stoves must only be filled from these bottles.</w:t>
            </w:r>
          </w:p>
          <w:p w14:paraId="5EA03565"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The spirit stove must not be refilled until the flame is completely extinguished and the stove has cooled.  If the stove is too hot to handle, then it is too hot to be refuelled.</w:t>
            </w:r>
          </w:p>
          <w:p w14:paraId="432D44CC"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 xml:space="preserve">Stoves to be placed on level ground.  </w:t>
            </w:r>
          </w:p>
          <w:p w14:paraId="3AB52F89"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Pans should not be overfilled.</w:t>
            </w:r>
          </w:p>
          <w:p w14:paraId="53ED640C" w14:textId="77777777" w:rsidR="00D32DC4" w:rsidRPr="00741A00" w:rsidRDefault="00000000" w:rsidP="00741A00">
            <w:pPr>
              <w:pStyle w:val="ListParagraph"/>
              <w:numPr>
                <w:ilvl w:val="0"/>
                <w:numId w:val="30"/>
              </w:numPr>
              <w:ind w:leftChars="0" w:firstLineChars="0"/>
              <w:rPr>
                <w:rFonts w:ascii="Arial" w:eastAsia="Arial" w:hAnsi="Arial" w:cs="Arial"/>
                <w:sz w:val="24"/>
                <w:szCs w:val="24"/>
              </w:rPr>
            </w:pPr>
            <w:r w:rsidRPr="00741A00">
              <w:rPr>
                <w:rFonts w:ascii="Arial" w:eastAsia="Arial" w:hAnsi="Arial" w:cs="Arial"/>
                <w:sz w:val="24"/>
                <w:szCs w:val="24"/>
              </w:rPr>
              <w:t xml:space="preserve">Stoves should be lit using matches or stove lighter </w:t>
            </w:r>
          </w:p>
        </w:tc>
        <w:tc>
          <w:tcPr>
            <w:tcW w:w="2703" w:type="dxa"/>
          </w:tcPr>
          <w:p w14:paraId="552412EC" w14:textId="77777777" w:rsidR="00D32DC4" w:rsidRPr="00CF706E" w:rsidRDefault="00D32DC4">
            <w:pPr>
              <w:ind w:left="0" w:hanging="2"/>
              <w:rPr>
                <w:rFonts w:ascii="Arial" w:eastAsia="Arial" w:hAnsi="Arial" w:cs="Arial"/>
                <w:sz w:val="24"/>
                <w:szCs w:val="24"/>
              </w:rPr>
            </w:pPr>
          </w:p>
        </w:tc>
        <w:tc>
          <w:tcPr>
            <w:tcW w:w="1019" w:type="dxa"/>
          </w:tcPr>
          <w:p w14:paraId="63F6DD85"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r w:rsidR="00D32DC4" w:rsidRPr="00CF706E" w14:paraId="1BD9F1D9" w14:textId="77777777">
        <w:trPr>
          <w:trHeight w:val="758"/>
        </w:trPr>
        <w:tc>
          <w:tcPr>
            <w:tcW w:w="2329" w:type="dxa"/>
            <w:tcBorders>
              <w:top w:val="single" w:sz="4" w:space="0" w:color="000000"/>
              <w:left w:val="single" w:sz="4" w:space="0" w:color="000000"/>
              <w:bottom w:val="single" w:sz="4" w:space="0" w:color="000000"/>
            </w:tcBorders>
          </w:tcPr>
          <w:p w14:paraId="77C15982"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Hygiene</w:t>
            </w:r>
          </w:p>
        </w:tc>
        <w:tc>
          <w:tcPr>
            <w:tcW w:w="1523" w:type="dxa"/>
            <w:tcBorders>
              <w:bottom w:val="single" w:sz="4" w:space="0" w:color="000000"/>
            </w:tcBorders>
          </w:tcPr>
          <w:p w14:paraId="4F93B71A" w14:textId="6737D8EF" w:rsidR="00D32DC4" w:rsidRPr="00CF706E" w:rsidRDefault="00CF706E">
            <w:pPr>
              <w:ind w:left="0" w:hanging="2"/>
              <w:rPr>
                <w:rFonts w:ascii="Arial" w:eastAsia="Arial" w:hAnsi="Arial" w:cs="Arial"/>
                <w:sz w:val="24"/>
                <w:szCs w:val="24"/>
              </w:rPr>
            </w:pPr>
            <w:r>
              <w:rPr>
                <w:rFonts w:ascii="Arial" w:eastAsia="Arial" w:hAnsi="Arial" w:cs="Arial"/>
                <w:sz w:val="24"/>
                <w:szCs w:val="24"/>
              </w:rPr>
              <w:t>Young people and leaders</w:t>
            </w:r>
          </w:p>
        </w:tc>
        <w:tc>
          <w:tcPr>
            <w:tcW w:w="7445" w:type="dxa"/>
            <w:tcBorders>
              <w:bottom w:val="single" w:sz="4" w:space="0" w:color="000000"/>
            </w:tcBorders>
          </w:tcPr>
          <w:p w14:paraId="70E4496B" w14:textId="77777777" w:rsidR="00D32DC4" w:rsidRPr="00741A00" w:rsidRDefault="00000000" w:rsidP="00741A00">
            <w:pPr>
              <w:pStyle w:val="ListParagraph"/>
              <w:numPr>
                <w:ilvl w:val="0"/>
                <w:numId w:val="31"/>
              </w:numPr>
              <w:ind w:leftChars="0" w:firstLineChars="0"/>
              <w:rPr>
                <w:rFonts w:ascii="Arial" w:eastAsia="Arial" w:hAnsi="Arial" w:cs="Arial"/>
                <w:sz w:val="24"/>
                <w:szCs w:val="24"/>
              </w:rPr>
            </w:pPr>
            <w:r w:rsidRPr="00741A00">
              <w:rPr>
                <w:rFonts w:ascii="Arial" w:eastAsia="Arial" w:hAnsi="Arial" w:cs="Arial"/>
                <w:sz w:val="24"/>
                <w:szCs w:val="24"/>
              </w:rPr>
              <w:t>Good practice followed. Groups are trained in basic hygiene</w:t>
            </w:r>
          </w:p>
          <w:p w14:paraId="00E17A12" w14:textId="77777777" w:rsidR="00D32DC4" w:rsidRPr="00741A00" w:rsidRDefault="00000000" w:rsidP="00741A00">
            <w:pPr>
              <w:pStyle w:val="ListParagraph"/>
              <w:numPr>
                <w:ilvl w:val="0"/>
                <w:numId w:val="31"/>
              </w:numPr>
              <w:ind w:leftChars="0" w:firstLineChars="0"/>
              <w:rPr>
                <w:rFonts w:ascii="Arial" w:eastAsia="Arial" w:hAnsi="Arial" w:cs="Arial"/>
                <w:sz w:val="24"/>
                <w:szCs w:val="24"/>
              </w:rPr>
            </w:pPr>
            <w:r w:rsidRPr="00741A00">
              <w:rPr>
                <w:rFonts w:ascii="Arial" w:eastAsia="Arial" w:hAnsi="Arial" w:cs="Arial"/>
                <w:sz w:val="24"/>
                <w:szCs w:val="24"/>
              </w:rPr>
              <w:t>Hands are washed before handling food</w:t>
            </w:r>
          </w:p>
          <w:p w14:paraId="6514C31A" w14:textId="77777777" w:rsidR="00D32DC4" w:rsidRPr="00741A00" w:rsidRDefault="00000000" w:rsidP="00741A00">
            <w:pPr>
              <w:pStyle w:val="ListParagraph"/>
              <w:numPr>
                <w:ilvl w:val="0"/>
                <w:numId w:val="31"/>
              </w:numPr>
              <w:ind w:leftChars="0" w:firstLineChars="0"/>
              <w:rPr>
                <w:rFonts w:ascii="Arial" w:eastAsia="Arial" w:hAnsi="Arial" w:cs="Arial"/>
                <w:sz w:val="24"/>
                <w:szCs w:val="24"/>
              </w:rPr>
            </w:pPr>
            <w:r w:rsidRPr="00741A00">
              <w:rPr>
                <w:rFonts w:ascii="Arial" w:eastAsia="Arial" w:hAnsi="Arial" w:cs="Arial"/>
                <w:sz w:val="24"/>
                <w:szCs w:val="24"/>
              </w:rPr>
              <w:t xml:space="preserve">Cooking/eating area left clear of food. </w:t>
            </w:r>
          </w:p>
        </w:tc>
        <w:tc>
          <w:tcPr>
            <w:tcW w:w="2703" w:type="dxa"/>
            <w:tcBorders>
              <w:bottom w:val="single" w:sz="4" w:space="0" w:color="000000"/>
            </w:tcBorders>
          </w:tcPr>
          <w:p w14:paraId="688DAFFC" w14:textId="77777777" w:rsidR="00D32DC4" w:rsidRPr="00CF706E" w:rsidRDefault="00D32DC4">
            <w:pPr>
              <w:ind w:left="0" w:hanging="2"/>
              <w:rPr>
                <w:rFonts w:ascii="Arial" w:eastAsia="Arial" w:hAnsi="Arial" w:cs="Arial"/>
                <w:sz w:val="24"/>
                <w:szCs w:val="24"/>
              </w:rPr>
            </w:pPr>
          </w:p>
        </w:tc>
        <w:tc>
          <w:tcPr>
            <w:tcW w:w="1019" w:type="dxa"/>
            <w:tcBorders>
              <w:bottom w:val="single" w:sz="4" w:space="0" w:color="000000"/>
            </w:tcBorders>
          </w:tcPr>
          <w:p w14:paraId="1EA53F4D" w14:textId="77777777" w:rsidR="00D32DC4" w:rsidRPr="00CF706E" w:rsidRDefault="00D32DC4">
            <w:pPr>
              <w:ind w:left="0" w:hanging="2"/>
              <w:rPr>
                <w:rFonts w:ascii="Arial" w:eastAsia="Arial" w:hAnsi="Arial" w:cs="Arial"/>
                <w:sz w:val="24"/>
                <w:szCs w:val="24"/>
              </w:rPr>
            </w:pPr>
          </w:p>
          <w:p w14:paraId="447A1DE7" w14:textId="7777777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Yes</w:t>
            </w:r>
          </w:p>
        </w:tc>
      </w:tr>
    </w:tbl>
    <w:p w14:paraId="131FDDE3"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48900EF4" w14:textId="77777777" w:rsidR="00D32DC4" w:rsidRPr="00CF706E" w:rsidRDefault="00000000">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ALTERNATIVE ACTIVITIES, PLAN B – What are your arrangements if your planned activities or visit cannot proceed as anticipated due to a change in circumstances such as severe weather, illness or other significant environmental or other factor(s).</w:t>
      </w:r>
    </w:p>
    <w:p w14:paraId="599A770A"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tbl>
      <w:tblPr>
        <w:tblStyle w:val="a0"/>
        <w:tblW w:w="14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1"/>
      </w:tblGrid>
      <w:tr w:rsidR="00D32DC4" w:rsidRPr="00CF706E" w14:paraId="54635C74" w14:textId="77777777">
        <w:trPr>
          <w:trHeight w:val="720"/>
        </w:trPr>
        <w:tc>
          <w:tcPr>
            <w:tcW w:w="14881" w:type="dxa"/>
          </w:tcPr>
          <w:p w14:paraId="15D590A7"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p w14:paraId="3D1B1E3A"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bl>
    <w:p w14:paraId="02DEAFA0"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34044CAA"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23FDF0CD" w14:textId="77777777" w:rsidR="00D32DC4" w:rsidRPr="00CF706E"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ON-GOING RISK ASSESSMENT – Remember to assess the risks on the day and during the activity, many factors can change. Have an alternative activity (plan B) available and risk assessed in case it is needed (see above). Do not hesitate to alter or abandon the activity if the risks on the day become unacceptable.</w:t>
      </w:r>
    </w:p>
    <w:p w14:paraId="600BA730"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p w14:paraId="3A19B78D"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p w14:paraId="07A37145"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p w14:paraId="243D1DC3" w14:textId="77777777" w:rsidR="00D32DC4" w:rsidRPr="00CF706E"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EMERGENCY PLANNING – What is your plan for dealing with an accident or serious incident?</w:t>
      </w:r>
    </w:p>
    <w:p w14:paraId="57AB966F"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bl>
      <w:tblPr>
        <w:tblStyle w:val="a1"/>
        <w:tblW w:w="14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1"/>
      </w:tblGrid>
      <w:tr w:rsidR="00D32DC4" w:rsidRPr="00CF706E" w14:paraId="0BD965CC" w14:textId="77777777">
        <w:trPr>
          <w:trHeight w:val="720"/>
        </w:trPr>
        <w:tc>
          <w:tcPr>
            <w:tcW w:w="14881" w:type="dxa"/>
          </w:tcPr>
          <w:p w14:paraId="6CB6FCEF" w14:textId="70E446DC" w:rsidR="00D32DC4" w:rsidRPr="00CF706E"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 xml:space="preserve">First Aid staff to be on hand, emergency services called. Isolate </w:t>
            </w:r>
            <w:r w:rsidR="00741A00">
              <w:rPr>
                <w:rFonts w:ascii="Arial" w:eastAsia="Arial" w:hAnsi="Arial" w:cs="Arial"/>
                <w:color w:val="000000"/>
                <w:sz w:val="24"/>
                <w:szCs w:val="24"/>
              </w:rPr>
              <w:t xml:space="preserve">young people </w:t>
            </w:r>
            <w:r w:rsidRPr="00CF706E">
              <w:rPr>
                <w:rFonts w:ascii="Arial" w:eastAsia="Arial" w:hAnsi="Arial" w:cs="Arial"/>
                <w:color w:val="000000"/>
                <w:sz w:val="24"/>
                <w:szCs w:val="24"/>
              </w:rPr>
              <w:t>away from the incident. Contact home</w:t>
            </w:r>
            <w:r w:rsidR="00741A00">
              <w:rPr>
                <w:rFonts w:ascii="Arial" w:eastAsia="Arial" w:hAnsi="Arial" w:cs="Arial"/>
                <w:color w:val="000000"/>
                <w:sz w:val="24"/>
                <w:szCs w:val="24"/>
              </w:rPr>
              <w:t xml:space="preserve"> for young person </w:t>
            </w:r>
            <w:r w:rsidRPr="00CF706E">
              <w:rPr>
                <w:rFonts w:ascii="Arial" w:eastAsia="Arial" w:hAnsi="Arial" w:cs="Arial"/>
                <w:color w:val="000000"/>
                <w:sz w:val="24"/>
                <w:szCs w:val="24"/>
              </w:rPr>
              <w:t xml:space="preserve"> </w:t>
            </w:r>
          </w:p>
          <w:p w14:paraId="43124A25"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p w14:paraId="2FB347E2" w14:textId="77777777" w:rsidR="00D32DC4" w:rsidRPr="00CF706E"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bl>
    <w:p w14:paraId="2E22FB88"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0F1861A2"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3566336F"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2CCFE9EA"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3F4D7F83" w14:textId="77777777" w:rsidR="00D32DC4" w:rsidRPr="00CF706E" w:rsidRDefault="00000000">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This generic risk assessment for school use identifies the common hazards and control measures associated with this type of visit or activity. Before undertaking the activity, schools must review the relevant risk assessments and amend to reflect the specific risks associated with their particular visit, including risks associated with travel, sites, activities and the group of participants.</w:t>
      </w:r>
    </w:p>
    <w:p w14:paraId="1B21A5B3" w14:textId="77777777" w:rsidR="00D32DC4" w:rsidRPr="00CF706E" w:rsidRDefault="00000000">
      <w:pPr>
        <w:pBdr>
          <w:top w:val="nil"/>
          <w:left w:val="nil"/>
          <w:bottom w:val="nil"/>
          <w:right w:val="nil"/>
          <w:between w:val="nil"/>
        </w:pBdr>
        <w:tabs>
          <w:tab w:val="center" w:pos="4153"/>
          <w:tab w:val="right" w:pos="8306"/>
          <w:tab w:val="left" w:pos="1605"/>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ab/>
      </w:r>
    </w:p>
    <w:p w14:paraId="74DE8716" w14:textId="77777777" w:rsidR="00D32DC4" w:rsidRPr="00CF706E" w:rsidRDefault="00000000">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SHARING RISK ASSESSMENT INFORMATION - How will you share risk assessment information with staff/participants involved:</w:t>
      </w:r>
    </w:p>
    <w:p w14:paraId="17F146A3"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tbl>
      <w:tblPr>
        <w:tblStyle w:val="a2"/>
        <w:tblW w:w="14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1"/>
      </w:tblGrid>
      <w:tr w:rsidR="00D32DC4" w:rsidRPr="00CF706E" w14:paraId="46C852B5" w14:textId="77777777">
        <w:trPr>
          <w:trHeight w:val="676"/>
        </w:trPr>
        <w:tc>
          <w:tcPr>
            <w:tcW w:w="14881" w:type="dxa"/>
            <w:tcBorders>
              <w:top w:val="single" w:sz="4" w:space="0" w:color="000000"/>
              <w:left w:val="single" w:sz="4" w:space="0" w:color="000000"/>
              <w:bottom w:val="single" w:sz="4" w:space="0" w:color="000000"/>
              <w:right w:val="single" w:sz="4" w:space="0" w:color="000000"/>
            </w:tcBorders>
          </w:tcPr>
          <w:p w14:paraId="1E2FA792"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253C430A" w14:textId="77777777" w:rsidR="00D32DC4" w:rsidRPr="00CF706E" w:rsidRDefault="00000000">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r w:rsidRPr="00CF706E">
              <w:rPr>
                <w:rFonts w:ascii="Arial" w:eastAsia="Arial" w:hAnsi="Arial" w:cs="Arial"/>
                <w:color w:val="000000"/>
                <w:sz w:val="24"/>
                <w:szCs w:val="24"/>
              </w:rPr>
              <w:t xml:space="preserve">Briefing on the Wednesday before the expedition and again on the morning of the expedition. </w:t>
            </w:r>
          </w:p>
          <w:p w14:paraId="13E4968D"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p w14:paraId="43705060" w14:textId="77777777" w:rsidR="00D32DC4" w:rsidRPr="00CF706E" w:rsidRDefault="00D32DC4">
            <w:pPr>
              <w:pBdr>
                <w:top w:val="nil"/>
                <w:left w:val="nil"/>
                <w:bottom w:val="nil"/>
                <w:right w:val="nil"/>
                <w:between w:val="nil"/>
              </w:pBdr>
              <w:tabs>
                <w:tab w:val="center" w:pos="4153"/>
                <w:tab w:val="right" w:pos="8306"/>
                <w:tab w:val="right" w:pos="6237"/>
                <w:tab w:val="left" w:pos="6663"/>
              </w:tabs>
              <w:spacing w:line="240" w:lineRule="auto"/>
              <w:ind w:left="0" w:hanging="2"/>
              <w:rPr>
                <w:rFonts w:ascii="Arial" w:eastAsia="Arial" w:hAnsi="Arial" w:cs="Arial"/>
                <w:color w:val="000000"/>
                <w:sz w:val="24"/>
                <w:szCs w:val="24"/>
              </w:rPr>
            </w:pPr>
          </w:p>
        </w:tc>
      </w:tr>
    </w:tbl>
    <w:p w14:paraId="0E19CFCF" w14:textId="77777777" w:rsidR="00D32DC4" w:rsidRPr="00CF706E" w:rsidRDefault="00D32DC4">
      <w:pPr>
        <w:ind w:left="0" w:hanging="2"/>
        <w:rPr>
          <w:rFonts w:ascii="Arial" w:eastAsia="Arial" w:hAnsi="Arial" w:cs="Arial"/>
          <w:sz w:val="24"/>
          <w:szCs w:val="24"/>
        </w:rPr>
      </w:pPr>
    </w:p>
    <w:p w14:paraId="0F45FAD0" w14:textId="77777777" w:rsidR="00D32DC4" w:rsidRPr="00CF706E" w:rsidRDefault="00D32DC4">
      <w:pPr>
        <w:ind w:left="0" w:hanging="2"/>
        <w:rPr>
          <w:rFonts w:ascii="Arial" w:eastAsia="Arial" w:hAnsi="Arial" w:cs="Arial"/>
          <w:sz w:val="24"/>
          <w:szCs w:val="24"/>
        </w:rPr>
      </w:pPr>
    </w:p>
    <w:p w14:paraId="0AB3C366" w14:textId="636B8ED7" w:rsidR="00D32DC4" w:rsidRPr="00CF706E" w:rsidRDefault="00000000">
      <w:pPr>
        <w:ind w:left="0" w:hanging="2"/>
        <w:rPr>
          <w:rFonts w:ascii="Arial" w:eastAsia="Arial" w:hAnsi="Arial" w:cs="Arial"/>
          <w:sz w:val="24"/>
          <w:szCs w:val="24"/>
        </w:rPr>
      </w:pPr>
      <w:r w:rsidRPr="00CF706E">
        <w:rPr>
          <w:rFonts w:ascii="Arial" w:eastAsia="Arial" w:hAnsi="Arial" w:cs="Arial"/>
          <w:sz w:val="24"/>
          <w:szCs w:val="24"/>
        </w:rPr>
        <w:t xml:space="preserve">LOCATION OF VISIT: </w:t>
      </w:r>
      <w:r w:rsidRPr="00CF706E">
        <w:rPr>
          <w:rFonts w:ascii="Arial" w:eastAsia="Arial" w:hAnsi="Arial" w:cs="Arial"/>
          <w:sz w:val="24"/>
          <w:szCs w:val="24"/>
        </w:rPr>
        <w:tab/>
      </w:r>
      <w:r w:rsidR="00741A00">
        <w:rPr>
          <w:rFonts w:ascii="Arial" w:eastAsia="Arial" w:hAnsi="Arial" w:cs="Arial"/>
          <w:sz w:val="24"/>
          <w:szCs w:val="24"/>
        </w:rPr>
        <w:t xml:space="preserve">Doncaster </w:t>
      </w:r>
      <w:proofErr w:type="spellStart"/>
      <w:r w:rsidR="00741A00">
        <w:rPr>
          <w:rFonts w:ascii="Arial" w:eastAsia="Arial" w:hAnsi="Arial" w:cs="Arial"/>
          <w:sz w:val="24"/>
          <w:szCs w:val="24"/>
        </w:rPr>
        <w:t>Sprotborough</w:t>
      </w:r>
      <w:proofErr w:type="spellEnd"/>
      <w:r w:rsidR="00741A00">
        <w:rPr>
          <w:rFonts w:ascii="Arial" w:eastAsia="Arial" w:hAnsi="Arial" w:cs="Arial"/>
          <w:sz w:val="24"/>
          <w:szCs w:val="24"/>
        </w:rPr>
        <w:t xml:space="preserve"> to Squirrel Wood </w:t>
      </w:r>
      <w:r w:rsidRPr="00CF706E">
        <w:rPr>
          <w:rFonts w:ascii="Arial" w:eastAsia="Arial" w:hAnsi="Arial" w:cs="Arial"/>
          <w:sz w:val="24"/>
          <w:szCs w:val="24"/>
        </w:rPr>
        <w:tab/>
      </w:r>
      <w:r w:rsidRPr="00CF706E">
        <w:rPr>
          <w:rFonts w:ascii="Arial" w:eastAsia="Arial" w:hAnsi="Arial" w:cs="Arial"/>
          <w:sz w:val="24"/>
          <w:szCs w:val="24"/>
        </w:rPr>
        <w:tab/>
      </w:r>
      <w:r w:rsidRPr="00CF706E">
        <w:rPr>
          <w:rFonts w:ascii="Arial" w:eastAsia="Arial" w:hAnsi="Arial" w:cs="Arial"/>
          <w:sz w:val="24"/>
          <w:szCs w:val="24"/>
        </w:rPr>
        <w:tab/>
      </w:r>
      <w:r w:rsidRPr="00CF706E">
        <w:rPr>
          <w:rFonts w:ascii="Arial" w:eastAsia="Arial" w:hAnsi="Arial" w:cs="Arial"/>
          <w:sz w:val="24"/>
          <w:szCs w:val="24"/>
        </w:rPr>
        <w:tab/>
        <w:t xml:space="preserve">DATE(S): </w:t>
      </w:r>
      <w:r w:rsidR="00741A00">
        <w:rPr>
          <w:rFonts w:ascii="Arial" w:eastAsia="Arial" w:hAnsi="Arial" w:cs="Arial"/>
          <w:sz w:val="24"/>
          <w:szCs w:val="24"/>
        </w:rPr>
        <w:t>11</w:t>
      </w:r>
      <w:r w:rsidR="00741A00" w:rsidRPr="00741A00">
        <w:rPr>
          <w:rFonts w:ascii="Arial" w:eastAsia="Arial" w:hAnsi="Arial" w:cs="Arial"/>
          <w:sz w:val="24"/>
          <w:szCs w:val="24"/>
          <w:vertAlign w:val="superscript"/>
        </w:rPr>
        <w:t>th</w:t>
      </w:r>
      <w:r w:rsidR="00741A00">
        <w:rPr>
          <w:rFonts w:ascii="Arial" w:eastAsia="Arial" w:hAnsi="Arial" w:cs="Arial"/>
          <w:sz w:val="24"/>
          <w:szCs w:val="24"/>
        </w:rPr>
        <w:t>-12</w:t>
      </w:r>
      <w:r w:rsidR="00741A00" w:rsidRPr="00741A00">
        <w:rPr>
          <w:rFonts w:ascii="Arial" w:eastAsia="Arial" w:hAnsi="Arial" w:cs="Arial"/>
          <w:sz w:val="24"/>
          <w:szCs w:val="24"/>
          <w:vertAlign w:val="superscript"/>
        </w:rPr>
        <w:t>th</w:t>
      </w:r>
      <w:r w:rsidR="00741A00">
        <w:rPr>
          <w:rFonts w:ascii="Arial" w:eastAsia="Arial" w:hAnsi="Arial" w:cs="Arial"/>
          <w:sz w:val="24"/>
          <w:szCs w:val="24"/>
        </w:rPr>
        <w:t xml:space="preserve"> </w:t>
      </w:r>
      <w:r w:rsidRPr="00CF706E">
        <w:rPr>
          <w:rFonts w:ascii="Arial" w:eastAsia="Arial" w:hAnsi="Arial" w:cs="Arial"/>
          <w:sz w:val="24"/>
          <w:szCs w:val="24"/>
        </w:rPr>
        <w:t>July 2023</w:t>
      </w:r>
    </w:p>
    <w:p w14:paraId="2D5BDE9F" w14:textId="77777777" w:rsidR="00D32DC4" w:rsidRPr="00CF706E" w:rsidRDefault="00D32DC4">
      <w:pPr>
        <w:ind w:left="0" w:hanging="2"/>
        <w:rPr>
          <w:rFonts w:ascii="Arial" w:eastAsia="Arial" w:hAnsi="Arial" w:cs="Arial"/>
          <w:sz w:val="24"/>
          <w:szCs w:val="24"/>
        </w:rPr>
      </w:pPr>
    </w:p>
    <w:p w14:paraId="387846F0" w14:textId="49035449" w:rsidR="00D32DC4" w:rsidRPr="00CF706E" w:rsidRDefault="00000000">
      <w:pPr>
        <w:ind w:left="0" w:hanging="2"/>
        <w:rPr>
          <w:rFonts w:ascii="Arial" w:hAnsi="Arial" w:cs="Arial"/>
          <w:sz w:val="24"/>
          <w:szCs w:val="24"/>
        </w:rPr>
      </w:pPr>
      <w:r w:rsidRPr="00CF706E">
        <w:rPr>
          <w:rFonts w:ascii="Arial" w:eastAsia="Arial" w:hAnsi="Arial" w:cs="Arial"/>
          <w:sz w:val="24"/>
          <w:szCs w:val="24"/>
        </w:rPr>
        <w:t xml:space="preserve">//ASSESSMENT CARRIED OUT BY (NAME):    JOANNE COOPER  </w:t>
      </w:r>
      <w:r w:rsidRPr="00CF706E">
        <w:rPr>
          <w:rFonts w:ascii="Arial" w:eastAsia="Arial" w:hAnsi="Arial" w:cs="Arial"/>
          <w:sz w:val="24"/>
          <w:szCs w:val="24"/>
        </w:rPr>
        <w:tab/>
      </w:r>
      <w:r w:rsidRPr="00CF706E">
        <w:rPr>
          <w:rFonts w:ascii="Arial" w:eastAsia="Arial" w:hAnsi="Arial" w:cs="Arial"/>
          <w:sz w:val="24"/>
          <w:szCs w:val="24"/>
        </w:rPr>
        <w:tab/>
      </w:r>
      <w:r w:rsidRPr="00CF706E">
        <w:rPr>
          <w:rFonts w:ascii="Arial" w:eastAsia="Arial" w:hAnsi="Arial" w:cs="Arial"/>
          <w:sz w:val="24"/>
          <w:szCs w:val="24"/>
        </w:rPr>
        <w:tab/>
        <w:t xml:space="preserve">SIGNED: </w:t>
      </w:r>
      <w:proofErr w:type="spellStart"/>
      <w:r w:rsidRPr="00CF706E">
        <w:rPr>
          <w:rFonts w:ascii="Arial" w:eastAsia="Arial" w:hAnsi="Arial" w:cs="Arial"/>
          <w:sz w:val="24"/>
          <w:szCs w:val="24"/>
        </w:rPr>
        <w:t>J.Cooper</w:t>
      </w:r>
      <w:proofErr w:type="spellEnd"/>
      <w:r w:rsidRPr="00CF706E">
        <w:rPr>
          <w:rFonts w:ascii="Arial" w:eastAsia="Arial" w:hAnsi="Arial" w:cs="Arial"/>
          <w:sz w:val="24"/>
          <w:szCs w:val="24"/>
        </w:rPr>
        <w:tab/>
      </w:r>
      <w:r w:rsidRPr="00CF706E">
        <w:rPr>
          <w:rFonts w:ascii="Arial" w:eastAsia="Arial" w:hAnsi="Arial" w:cs="Arial"/>
          <w:sz w:val="24"/>
          <w:szCs w:val="24"/>
        </w:rPr>
        <w:tab/>
      </w:r>
      <w:r w:rsidRPr="00CF706E">
        <w:rPr>
          <w:rFonts w:ascii="Arial" w:eastAsia="Arial" w:hAnsi="Arial" w:cs="Arial"/>
          <w:sz w:val="24"/>
          <w:szCs w:val="24"/>
        </w:rPr>
        <w:tab/>
        <w:t>DATE:</w:t>
      </w:r>
      <w:r w:rsidRPr="00CF706E">
        <w:rPr>
          <w:rFonts w:ascii="Arial" w:hAnsi="Arial" w:cs="Arial"/>
          <w:sz w:val="24"/>
          <w:szCs w:val="24"/>
        </w:rPr>
        <w:tab/>
      </w:r>
      <w:r w:rsidR="00741A00">
        <w:rPr>
          <w:rFonts w:ascii="Arial" w:hAnsi="Arial" w:cs="Arial"/>
          <w:sz w:val="24"/>
          <w:szCs w:val="24"/>
        </w:rPr>
        <w:t>21</w:t>
      </w:r>
      <w:r w:rsidRPr="00CF706E">
        <w:rPr>
          <w:rFonts w:ascii="Arial" w:hAnsi="Arial" w:cs="Arial"/>
          <w:sz w:val="24"/>
          <w:szCs w:val="24"/>
        </w:rPr>
        <w:t>/</w:t>
      </w:r>
      <w:r w:rsidR="00741A00">
        <w:rPr>
          <w:rFonts w:ascii="Arial" w:hAnsi="Arial" w:cs="Arial"/>
          <w:sz w:val="24"/>
          <w:szCs w:val="24"/>
        </w:rPr>
        <w:t>06</w:t>
      </w:r>
      <w:r w:rsidRPr="00CF706E">
        <w:rPr>
          <w:rFonts w:ascii="Arial" w:hAnsi="Arial" w:cs="Arial"/>
          <w:sz w:val="24"/>
          <w:szCs w:val="24"/>
        </w:rPr>
        <w:t>/26</w:t>
      </w:r>
    </w:p>
    <w:sectPr w:rsidR="00D32DC4" w:rsidRPr="00CF706E">
      <w:headerReference w:type="even" r:id="rId8"/>
      <w:headerReference w:type="default" r:id="rId9"/>
      <w:footerReference w:type="even" r:id="rId10"/>
      <w:footerReference w:type="default" r:id="rId11"/>
      <w:headerReference w:type="first" r:id="rId12"/>
      <w:footerReference w:type="first" r:id="rId13"/>
      <w:pgSz w:w="16834" w:h="11909" w:orient="landscape"/>
      <w:pgMar w:top="510" w:right="851" w:bottom="510" w:left="851" w:header="720" w:footer="2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F71D" w14:textId="77777777" w:rsidR="00CE06FD" w:rsidRDefault="00CE06FD">
      <w:pPr>
        <w:spacing w:line="240" w:lineRule="auto"/>
        <w:ind w:left="0" w:hanging="2"/>
      </w:pPr>
      <w:r>
        <w:separator/>
      </w:r>
    </w:p>
  </w:endnote>
  <w:endnote w:type="continuationSeparator" w:id="0">
    <w:p w14:paraId="7B35AE32" w14:textId="77777777" w:rsidR="00CE06FD" w:rsidRDefault="00CE06F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ECEC6EA-9E39-452F-A7C7-05DA9C6008EA}"/>
  </w:font>
  <w:font w:name="Tahoma">
    <w:panose1 w:val="020B0604030504040204"/>
    <w:charset w:val="00"/>
    <w:family w:val="swiss"/>
    <w:pitch w:val="variable"/>
    <w:sig w:usb0="E1002EFF" w:usb1="C000605B" w:usb2="00000029" w:usb3="00000000" w:csb0="000101FF" w:csb1="00000000"/>
    <w:embedRegular r:id="rId2" w:fontKey="{C1D9211D-B8BC-46A3-9E5B-A2FEFEB2D364}"/>
  </w:font>
  <w:font w:name="Thorndale">
    <w:panose1 w:val="00000000000000000000"/>
    <w:charset w:val="00"/>
    <w:family w:val="roman"/>
    <w:notTrueType/>
    <w:pitch w:val="default"/>
  </w:font>
  <w:font w:name="HG Mincho Light J">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EB6D857-7CAF-454F-9AA9-9BF45DFB908E}"/>
  </w:font>
  <w:font w:name="Calibri">
    <w:panose1 w:val="020F0502020204030204"/>
    <w:charset w:val="00"/>
    <w:family w:val="swiss"/>
    <w:pitch w:val="variable"/>
    <w:sig w:usb0="E4002EFF" w:usb1="C200247B" w:usb2="00000009" w:usb3="00000000" w:csb0="000001FF" w:csb1="00000000"/>
    <w:embedRegular r:id="rId4" w:fontKey="{EDCC65FD-2020-46AC-8CE2-09323D4D3859}"/>
  </w:font>
  <w:font w:name="Cambria">
    <w:panose1 w:val="02040503050406030204"/>
    <w:charset w:val="00"/>
    <w:family w:val="roman"/>
    <w:pitch w:val="variable"/>
    <w:sig w:usb0="E00006FF" w:usb1="420024FF" w:usb2="02000000" w:usb3="00000000" w:csb0="0000019F" w:csb1="00000000"/>
    <w:embedRegular r:id="rId5" w:fontKey="{4DD82C8C-9778-4B42-9A8A-9CFB8B1A7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7319" w14:textId="77777777" w:rsidR="00D32DC4" w:rsidRDefault="00000000">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CC611F" w14:textId="77777777" w:rsidR="00D32DC4" w:rsidRDefault="00D32DC4">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B76C" w14:textId="77777777" w:rsidR="00D32DC4" w:rsidRDefault="00D32DC4">
    <w:pPr>
      <w:pBdr>
        <w:top w:val="nil"/>
        <w:left w:val="nil"/>
        <w:bottom w:val="nil"/>
        <w:right w:val="nil"/>
        <w:between w:val="nil"/>
      </w:pBdr>
      <w:tabs>
        <w:tab w:val="center" w:pos="4153"/>
        <w:tab w:val="right" w:pos="8306"/>
        <w:tab w:val="right" w:pos="6237"/>
      </w:tabs>
      <w:spacing w:line="240" w:lineRule="auto"/>
      <w:ind w:left="0" w:right="360" w:hanging="2"/>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28C4" w14:textId="77777777" w:rsidR="00D32DC4" w:rsidRDefault="00D32DC4">
    <w:pPr>
      <w:pBdr>
        <w:top w:val="nil"/>
        <w:left w:val="nil"/>
        <w:bottom w:val="nil"/>
        <w:right w:val="nil"/>
        <w:between w:val="nil"/>
      </w:pBdr>
      <w:tabs>
        <w:tab w:val="center" w:pos="4153"/>
        <w:tab w:val="right" w:pos="8306"/>
      </w:tabs>
      <w:spacing w:line="240" w:lineRule="auto"/>
      <w:ind w:left="0"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3069A" w14:textId="77777777" w:rsidR="00CE06FD" w:rsidRDefault="00CE06FD">
      <w:pPr>
        <w:spacing w:line="240" w:lineRule="auto"/>
        <w:ind w:left="0" w:hanging="2"/>
      </w:pPr>
      <w:r>
        <w:separator/>
      </w:r>
    </w:p>
  </w:footnote>
  <w:footnote w:type="continuationSeparator" w:id="0">
    <w:p w14:paraId="6BCC7A42" w14:textId="77777777" w:rsidR="00CE06FD" w:rsidRDefault="00CE06F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7F14" w14:textId="77777777" w:rsidR="00741A00" w:rsidRDefault="00741A0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10EA" w14:textId="77777777" w:rsidR="00741A00" w:rsidRPr="00741A00" w:rsidRDefault="00741A00" w:rsidP="00741A00">
    <w:pPr>
      <w:pStyle w:val="Header"/>
      <w:ind w:left="2" w:hanging="4"/>
      <w:jc w:val="center"/>
      <w:rPr>
        <w:rFonts w:eastAsia="Arial"/>
        <w:sz w:val="28"/>
        <w:szCs w:val="28"/>
      </w:rPr>
    </w:pPr>
    <w:r w:rsidRPr="00741A00">
      <w:rPr>
        <w:rFonts w:ascii="Arial" w:eastAsia="Arial" w:hAnsi="Arial" w:cs="Arial"/>
        <w:b/>
        <w:bCs/>
        <w:sz w:val="36"/>
        <w:szCs w:val="36"/>
      </w:rPr>
      <w:t>GENERIC RISK ASSESSMENT – Expedition Challenge</w:t>
    </w:r>
  </w:p>
  <w:p w14:paraId="090F0AE6" w14:textId="77777777" w:rsidR="00D32DC4" w:rsidRDefault="00D32DC4">
    <w:pPr>
      <w:pBdr>
        <w:top w:val="nil"/>
        <w:left w:val="nil"/>
        <w:bottom w:val="nil"/>
        <w:right w:val="nil"/>
        <w:between w:val="nil"/>
      </w:pBdr>
      <w:tabs>
        <w:tab w:val="center" w:pos="4153"/>
        <w:tab w:val="right" w:pos="8306"/>
      </w:tabs>
      <w:spacing w:line="240" w:lineRule="auto"/>
      <w:ind w:left="0" w:hanging="2"/>
      <w:jc w:val="center"/>
      <w:rPr>
        <w:rFonts w:ascii="Arial" w:eastAsia="Arial" w:hAnsi="Arial" w:cs="Arial"/>
        <w:color w:val="000000"/>
        <w:sz w:val="16"/>
        <w:szCs w:val="16"/>
      </w:rPr>
    </w:pPr>
  </w:p>
  <w:p w14:paraId="2BC5DAEC" w14:textId="77777777" w:rsidR="00D32DC4" w:rsidRDefault="00D32DC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0847" w14:textId="664376CE" w:rsidR="00D32DC4" w:rsidRPr="00741A00" w:rsidRDefault="00741A00" w:rsidP="00741A00">
    <w:pPr>
      <w:pStyle w:val="Header"/>
      <w:ind w:left="2" w:hanging="4"/>
      <w:jc w:val="center"/>
      <w:rPr>
        <w:rFonts w:eastAsia="Arial"/>
        <w:sz w:val="28"/>
        <w:szCs w:val="28"/>
      </w:rPr>
    </w:pPr>
    <w:r w:rsidRPr="00741A00">
      <w:rPr>
        <w:rFonts w:ascii="Arial" w:eastAsia="Arial" w:hAnsi="Arial" w:cs="Arial"/>
        <w:b/>
        <w:bCs/>
        <w:sz w:val="36"/>
        <w:szCs w:val="36"/>
      </w:rPr>
      <w:t>GENERIC RISK ASSESSMENT – Expedition Challenge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A88"/>
    <w:multiLevelType w:val="hybridMultilevel"/>
    <w:tmpl w:val="684E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63DAD"/>
    <w:multiLevelType w:val="multilevel"/>
    <w:tmpl w:val="90C0BB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AF219A6"/>
    <w:multiLevelType w:val="hybridMultilevel"/>
    <w:tmpl w:val="6E96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C78C2"/>
    <w:multiLevelType w:val="hybridMultilevel"/>
    <w:tmpl w:val="E5FE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B22CE"/>
    <w:multiLevelType w:val="hybridMultilevel"/>
    <w:tmpl w:val="DCDA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33BC5"/>
    <w:multiLevelType w:val="hybridMultilevel"/>
    <w:tmpl w:val="4524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A452A"/>
    <w:multiLevelType w:val="hybridMultilevel"/>
    <w:tmpl w:val="6700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257A0"/>
    <w:multiLevelType w:val="multilevel"/>
    <w:tmpl w:val="CAAA6B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DAC4ADC"/>
    <w:multiLevelType w:val="multilevel"/>
    <w:tmpl w:val="42A4F8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26C27D3"/>
    <w:multiLevelType w:val="hybridMultilevel"/>
    <w:tmpl w:val="E1EA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63BEA"/>
    <w:multiLevelType w:val="hybridMultilevel"/>
    <w:tmpl w:val="605A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A48A6"/>
    <w:multiLevelType w:val="multilevel"/>
    <w:tmpl w:val="788CF0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93C646F"/>
    <w:multiLevelType w:val="hybridMultilevel"/>
    <w:tmpl w:val="810C422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6B75B6"/>
    <w:multiLevelType w:val="hybridMultilevel"/>
    <w:tmpl w:val="29E8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652B4"/>
    <w:multiLevelType w:val="multilevel"/>
    <w:tmpl w:val="112C07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C7C17A2"/>
    <w:multiLevelType w:val="hybridMultilevel"/>
    <w:tmpl w:val="90686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66256F"/>
    <w:multiLevelType w:val="hybridMultilevel"/>
    <w:tmpl w:val="967E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677A6"/>
    <w:multiLevelType w:val="hybridMultilevel"/>
    <w:tmpl w:val="F3269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897C7A"/>
    <w:multiLevelType w:val="hybridMultilevel"/>
    <w:tmpl w:val="7358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1109E"/>
    <w:multiLevelType w:val="multilevel"/>
    <w:tmpl w:val="3BFED6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BFB1EE8"/>
    <w:multiLevelType w:val="multilevel"/>
    <w:tmpl w:val="D994AC42"/>
    <w:lvl w:ilvl="0">
      <w:start w:val="1"/>
      <w:numFmt w:val="low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1" w15:restartNumberingAfterBreak="0">
    <w:nsid w:val="53A773D1"/>
    <w:multiLevelType w:val="hybridMultilevel"/>
    <w:tmpl w:val="F5F0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36716B"/>
    <w:multiLevelType w:val="multilevel"/>
    <w:tmpl w:val="B3681D3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7726863"/>
    <w:multiLevelType w:val="hybridMultilevel"/>
    <w:tmpl w:val="E81E4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E079D"/>
    <w:multiLevelType w:val="hybridMultilevel"/>
    <w:tmpl w:val="A5FA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F72C4E"/>
    <w:multiLevelType w:val="multilevel"/>
    <w:tmpl w:val="DD1038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EB55A9F"/>
    <w:multiLevelType w:val="hybridMultilevel"/>
    <w:tmpl w:val="D70C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0305E"/>
    <w:multiLevelType w:val="hybridMultilevel"/>
    <w:tmpl w:val="76D2B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64CA7"/>
    <w:multiLevelType w:val="hybridMultilevel"/>
    <w:tmpl w:val="BA6C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9A1840"/>
    <w:multiLevelType w:val="multilevel"/>
    <w:tmpl w:val="F62803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o"/>
      <w:lvlJc w:val="left"/>
      <w:pPr>
        <w:ind w:left="2160" w:hanging="360"/>
      </w:pPr>
      <w:rPr>
        <w:rFonts w:ascii="Courier New" w:eastAsia="Courier New" w:hAnsi="Courier New" w:cs="Courier New"/>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7D836C6D"/>
    <w:multiLevelType w:val="multilevel"/>
    <w:tmpl w:val="C422DE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66034674">
    <w:abstractNumId w:val="11"/>
  </w:num>
  <w:num w:numId="2" w16cid:durableId="1178691354">
    <w:abstractNumId w:val="8"/>
  </w:num>
  <w:num w:numId="3" w16cid:durableId="28261998">
    <w:abstractNumId w:val="19"/>
  </w:num>
  <w:num w:numId="4" w16cid:durableId="164714758">
    <w:abstractNumId w:val="30"/>
  </w:num>
  <w:num w:numId="5" w16cid:durableId="1196574795">
    <w:abstractNumId w:val="7"/>
  </w:num>
  <w:num w:numId="6" w16cid:durableId="1836995977">
    <w:abstractNumId w:val="22"/>
  </w:num>
  <w:num w:numId="7" w16cid:durableId="197741476">
    <w:abstractNumId w:val="14"/>
  </w:num>
  <w:num w:numId="8" w16cid:durableId="1125202034">
    <w:abstractNumId w:val="1"/>
  </w:num>
  <w:num w:numId="9" w16cid:durableId="2051757485">
    <w:abstractNumId w:val="29"/>
  </w:num>
  <w:num w:numId="10" w16cid:durableId="326597926">
    <w:abstractNumId w:val="25"/>
  </w:num>
  <w:num w:numId="11" w16cid:durableId="1435131289">
    <w:abstractNumId w:val="20"/>
  </w:num>
  <w:num w:numId="12" w16cid:durableId="26876882">
    <w:abstractNumId w:val="27"/>
  </w:num>
  <w:num w:numId="13" w16cid:durableId="2001346887">
    <w:abstractNumId w:val="24"/>
  </w:num>
  <w:num w:numId="14" w16cid:durableId="2085952987">
    <w:abstractNumId w:val="4"/>
  </w:num>
  <w:num w:numId="15" w16cid:durableId="456458417">
    <w:abstractNumId w:val="9"/>
  </w:num>
  <w:num w:numId="16" w16cid:durableId="589583187">
    <w:abstractNumId w:val="21"/>
  </w:num>
  <w:num w:numId="17" w16cid:durableId="884364858">
    <w:abstractNumId w:val="16"/>
  </w:num>
  <w:num w:numId="18" w16cid:durableId="951401332">
    <w:abstractNumId w:val="0"/>
  </w:num>
  <w:num w:numId="19" w16cid:durableId="1093628409">
    <w:abstractNumId w:val="12"/>
  </w:num>
  <w:num w:numId="20" w16cid:durableId="1114059859">
    <w:abstractNumId w:val="6"/>
  </w:num>
  <w:num w:numId="21" w16cid:durableId="1609727700">
    <w:abstractNumId w:val="26"/>
  </w:num>
  <w:num w:numId="22" w16cid:durableId="1655834033">
    <w:abstractNumId w:val="28"/>
  </w:num>
  <w:num w:numId="23" w16cid:durableId="1018311506">
    <w:abstractNumId w:val="5"/>
  </w:num>
  <w:num w:numId="24" w16cid:durableId="2055885405">
    <w:abstractNumId w:val="2"/>
  </w:num>
  <w:num w:numId="25" w16cid:durableId="1771319063">
    <w:abstractNumId w:val="15"/>
  </w:num>
  <w:num w:numId="26" w16cid:durableId="1940672978">
    <w:abstractNumId w:val="13"/>
  </w:num>
  <w:num w:numId="27" w16cid:durableId="1350911322">
    <w:abstractNumId w:val="17"/>
  </w:num>
  <w:num w:numId="28" w16cid:durableId="351416340">
    <w:abstractNumId w:val="10"/>
  </w:num>
  <w:num w:numId="29" w16cid:durableId="580795840">
    <w:abstractNumId w:val="18"/>
  </w:num>
  <w:num w:numId="30" w16cid:durableId="803624333">
    <w:abstractNumId w:val="23"/>
  </w:num>
  <w:num w:numId="31" w16cid:durableId="2855068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DC4"/>
    <w:rsid w:val="001430C4"/>
    <w:rsid w:val="001722DF"/>
    <w:rsid w:val="002F2A46"/>
    <w:rsid w:val="006707E4"/>
    <w:rsid w:val="00683324"/>
    <w:rsid w:val="00741A00"/>
    <w:rsid w:val="00CD67D3"/>
    <w:rsid w:val="00CE06FD"/>
    <w:rsid w:val="00CF706E"/>
    <w:rsid w:val="00D32DC4"/>
    <w:rsid w:val="00DC1E19"/>
    <w:rsid w:val="00E1050B"/>
    <w:rsid w:val="00FE3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936BB"/>
  <w15:docId w15:val="{7FD4E71B-4F89-4A68-ACF9-22E0A853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customStyle="1" w:styleId="TableContents">
    <w:name w:val="Table Contents"/>
    <w:basedOn w:val="BodyText"/>
    <w:pPr>
      <w:widowControl w:val="0"/>
      <w:suppressLineNumbers/>
      <w:suppressAutoHyphens w:val="0"/>
    </w:pPr>
    <w:rPr>
      <w:rFonts w:ascii="Thorndale" w:eastAsia="HG Mincho Light J" w:hAnsi="Thorndale"/>
      <w:color w:val="000000"/>
      <w:sz w:val="24"/>
      <w:szCs w:val="24"/>
      <w:lang/>
    </w:rPr>
  </w:style>
  <w:style w:type="paragraph" w:customStyle="1" w:styleId="TableHeading">
    <w:name w:val="Table Heading"/>
    <w:basedOn w:val="TableContents"/>
    <w:pPr>
      <w:jc w:val="center"/>
    </w:pPr>
    <w:rPr>
      <w:b/>
      <w:bCs/>
      <w:i/>
      <w:iCs/>
    </w:rPr>
  </w:style>
  <w:style w:type="paragraph" w:styleId="BodyText">
    <w:name w:val="Body Text"/>
    <w:basedOn w:val="Normal"/>
    <w:pPr>
      <w:spacing w:after="120"/>
    </w:pPr>
  </w:style>
  <w:style w:type="paragraph" w:styleId="BodyText2">
    <w:name w:val="Body Text 2"/>
    <w:basedOn w:val="Normal"/>
    <w:rPr>
      <w:rFonts w:ascii="Arial" w:hAnsi="Arial" w:cs="Arial"/>
      <w:b/>
      <w:bCs/>
      <w:sz w:val="24"/>
      <w:szCs w:val="24"/>
    </w:rPr>
  </w:style>
  <w:style w:type="paragraph" w:styleId="BodyTextIndent">
    <w:name w:val="Body Text Indent"/>
    <w:basedOn w:val="Normal"/>
    <w:pPr>
      <w:tabs>
        <w:tab w:val="num" w:pos="255"/>
      </w:tabs>
      <w:ind w:left="255" w:hanging="255"/>
    </w:pPr>
    <w:rPr>
      <w:rFonts w:ascii="Arial" w:hAnsi="Arial" w:cs="Arial"/>
    </w:rPr>
  </w:style>
  <w:style w:type="paragraph" w:styleId="DocumentMap">
    <w:name w:val="Document Map"/>
    <w:basedOn w:val="Normal"/>
    <w:pPr>
      <w:shd w:val="clear" w:color="auto" w:fill="000080"/>
    </w:pPr>
    <w:rPr>
      <w:rFonts w:ascii="Tahoma" w:hAnsi="Tahoma" w:cs="Tahoma"/>
    </w:rPr>
  </w:style>
  <w:style w:type="character" w:customStyle="1" w:styleId="FooterChar">
    <w:name w:val="Footer Char"/>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CF70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ntcUEqcnSEUd4iGs7KmXeT3Ng==">CgMxLjAyCGguZ2pkZ3hzOAByITFMR2hzSVgyZ1BOQ2JKc3dtRXZ5U1lyOXM2VEktdmJ6Tw==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1735</Words>
  <Characters>9892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Wickersley Partnership Trust</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dc:creator>
  <cp:lastModifiedBy>Joanne Cooper</cp:lastModifiedBy>
  <cp:revision>2</cp:revision>
  <dcterms:created xsi:type="dcterms:W3CDTF">2026-06-28T14:03:00Z</dcterms:created>
  <dcterms:modified xsi:type="dcterms:W3CDTF">2026-06-28T14:03:00Z</dcterms:modified>
</cp:coreProperties>
</file>